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浜中町水道事業及び農業用水道事業　水道料金の改定</w:t>
      </w:r>
      <w:r>
        <w:rPr>
          <w:rFonts w:hint="eastAsia"/>
          <w:sz w:val="24"/>
        </w:rPr>
        <w:t>(</w:t>
      </w:r>
      <w:r>
        <w:rPr>
          <w:rFonts w:hint="eastAsia"/>
          <w:sz w:val="24"/>
        </w:rPr>
        <w:t>案</w:t>
      </w:r>
      <w:r>
        <w:rPr>
          <w:rFonts w:hint="eastAsia"/>
          <w:sz w:val="24"/>
        </w:rPr>
        <w:t>)</w:t>
      </w:r>
    </w:p>
    <w:p>
      <w:pPr>
        <w:pStyle w:val="0"/>
        <w:rPr>
          <w:rFonts w:hint="default"/>
          <w:sz w:val="24"/>
        </w:rPr>
      </w:pPr>
    </w:p>
    <w:p>
      <w:pPr>
        <w:pStyle w:val="0"/>
        <w:rPr>
          <w:rFonts w:hint="default"/>
          <w:sz w:val="24"/>
        </w:rPr>
      </w:pPr>
      <w:r>
        <w:rPr>
          <w:rFonts w:hint="eastAsia"/>
          <w:sz w:val="24"/>
        </w:rPr>
        <w:t>１　料金改定の理由について</w:t>
      </w:r>
    </w:p>
    <w:p>
      <w:pPr>
        <w:pStyle w:val="0"/>
        <w:rPr>
          <w:rFonts w:hint="default"/>
          <w:sz w:val="24"/>
        </w:rPr>
      </w:pPr>
    </w:p>
    <w:p>
      <w:pPr>
        <w:pStyle w:val="0"/>
        <w:ind w:firstLine="240" w:firstLineChars="100"/>
        <w:rPr>
          <w:rFonts w:hint="default"/>
          <w:sz w:val="24"/>
        </w:rPr>
      </w:pPr>
      <w:r>
        <w:rPr>
          <w:rFonts w:hint="eastAsia"/>
          <w:sz w:val="24"/>
        </w:rPr>
        <w:t>現在の水道料金は、水道事業は昭和５２年度、農業用水道事業は平成１９年度に消費税率の改定をのぞく現行の料金改定を実施しておりますが、収支に関しては赤字経営であり、浜中町一般会計補助金により収支を保ってきました。今後、浜中町の水道が、町民の皆様の生活や各産業の基盤としての機能を維持していくためには、水道施設や水道管の着実な耐震化更新や補強を進め、当面の経営基盤の強化を図ることが必要であり、浜中町の将来を見越した水道料金改定が必要と判断しました。</w:t>
      </w:r>
    </w:p>
    <w:p>
      <w:pPr>
        <w:pStyle w:val="0"/>
        <w:rPr>
          <w:rFonts w:hint="default"/>
          <w:sz w:val="24"/>
        </w:rPr>
      </w:pPr>
      <w:r>
        <w:rPr>
          <w:rFonts w:hint="eastAsia"/>
          <w:sz w:val="24"/>
        </w:rPr>
        <w:t>　そのため、令和４年度中に「浜中町水道ビジョン」を新たに改訂し、水道事業及び農業用水道事業の更新化計画を見直すとともに、令和４年８月より町内外の産業団体、有識者等８名で構成された「浜中町水道事業経営審議会」において、水道料金の適正な料金のあり方などについて、慎重に審議を重ねた結果、将来にわたり安定的な水道事業経営を継続していくためには、水道事業の料金改定</w:t>
      </w:r>
      <w:r>
        <w:rPr>
          <w:rFonts w:hint="eastAsia"/>
          <w:sz w:val="24"/>
        </w:rPr>
        <w:t>(</w:t>
      </w:r>
      <w:r>
        <w:rPr>
          <w:rFonts w:hint="eastAsia"/>
          <w:sz w:val="24"/>
        </w:rPr>
        <w:t>平均改定率１０％程度</w:t>
      </w:r>
      <w:r>
        <w:rPr>
          <w:rFonts w:hint="eastAsia"/>
          <w:sz w:val="24"/>
        </w:rPr>
        <w:t>)</w:t>
      </w:r>
      <w:r>
        <w:rPr>
          <w:rFonts w:hint="eastAsia"/>
          <w:sz w:val="24"/>
        </w:rPr>
        <w:t>及び農業用水道事業の料金改定</w:t>
      </w:r>
      <w:r>
        <w:rPr>
          <w:rFonts w:hint="eastAsia"/>
          <w:sz w:val="24"/>
        </w:rPr>
        <w:t>(</w:t>
      </w:r>
      <w:r>
        <w:rPr>
          <w:rFonts w:hint="eastAsia"/>
          <w:sz w:val="24"/>
        </w:rPr>
        <w:t>平均改定率１６％程度</w:t>
      </w:r>
      <w:r>
        <w:rPr>
          <w:rFonts w:hint="eastAsia"/>
          <w:sz w:val="24"/>
        </w:rPr>
        <w:t>)</w:t>
      </w:r>
      <w:r>
        <w:rPr>
          <w:rFonts w:hint="eastAsia"/>
          <w:sz w:val="24"/>
        </w:rPr>
        <w:t>は、町民の皆様には大きな負担となりますが、各事業を運営するためにはやむを得ないとの判断をいただいております。</w:t>
      </w:r>
    </w:p>
    <w:p>
      <w:pPr>
        <w:pStyle w:val="0"/>
        <w:rPr>
          <w:rFonts w:hint="default"/>
          <w:sz w:val="24"/>
        </w:rPr>
      </w:pPr>
    </w:p>
    <w:p>
      <w:pPr>
        <w:pStyle w:val="0"/>
        <w:rPr>
          <w:rFonts w:hint="default"/>
          <w:sz w:val="24"/>
        </w:rPr>
      </w:pPr>
      <w:r>
        <w:rPr>
          <w:rFonts w:hint="eastAsia"/>
          <w:sz w:val="24"/>
        </w:rPr>
        <w:t>２　料金改定の実施時期について</w:t>
      </w:r>
    </w:p>
    <w:p>
      <w:pPr>
        <w:pStyle w:val="0"/>
        <w:rPr>
          <w:rFonts w:hint="default"/>
          <w:sz w:val="24"/>
        </w:rPr>
      </w:pPr>
    </w:p>
    <w:p>
      <w:pPr>
        <w:pStyle w:val="0"/>
        <w:rPr>
          <w:rFonts w:hint="default"/>
          <w:sz w:val="24"/>
        </w:rPr>
      </w:pPr>
      <w:r>
        <w:rPr>
          <w:rFonts w:hint="eastAsia"/>
          <w:sz w:val="24"/>
        </w:rPr>
        <w:t>　令和６年４月１日（令和６年５月請求分から適用）</w:t>
      </w:r>
    </w:p>
    <w:p>
      <w:pPr>
        <w:pStyle w:val="0"/>
        <w:rPr>
          <w:rFonts w:hint="default"/>
          <w:sz w:val="24"/>
        </w:rPr>
      </w:pPr>
    </w:p>
    <w:p>
      <w:pPr>
        <w:pStyle w:val="0"/>
        <w:rPr>
          <w:rFonts w:hint="default"/>
          <w:sz w:val="24"/>
        </w:rPr>
      </w:pPr>
      <w:r>
        <w:rPr>
          <w:rFonts w:hint="eastAsia"/>
          <w:sz w:val="24"/>
        </w:rPr>
        <w:t>３　料金体系について</w:t>
      </w:r>
    </w:p>
    <w:p>
      <w:pPr>
        <w:pStyle w:val="0"/>
        <w:rPr>
          <w:rFonts w:hint="default"/>
          <w:sz w:val="24"/>
        </w:rPr>
      </w:pPr>
      <w:r>
        <w:rPr>
          <w:rFonts w:hint="eastAsia"/>
          <w:sz w:val="24"/>
        </w:rPr>
        <w:t>〇水道事業　水道料金</w:t>
      </w:r>
    </w:p>
    <w:tbl>
      <w:tblPr>
        <w:tblStyle w:val="19"/>
        <w:tblW w:w="9060" w:type="dxa"/>
        <w:tblInd w:w="0" w:type="dxa"/>
        <w:tblLayout w:type="fixed"/>
        <w:tblLook w:firstRow="1" w:lastRow="0" w:firstColumn="1" w:lastColumn="0" w:noHBand="0" w:noVBand="1" w:val="04A0"/>
      </w:tblPr>
      <w:tblGrid>
        <w:gridCol w:w="1510"/>
        <w:gridCol w:w="1510"/>
        <w:gridCol w:w="1510"/>
        <w:gridCol w:w="1510"/>
        <w:gridCol w:w="1510"/>
        <w:gridCol w:w="1510"/>
      </w:tblGrid>
      <w:tr>
        <w:trPr/>
        <w:tc>
          <w:tcPr>
            <w:tcW w:w="6040" w:type="dxa"/>
            <w:gridSpan w:val="4"/>
            <w:vAlign w:val="top"/>
          </w:tcPr>
          <w:p>
            <w:pPr>
              <w:pStyle w:val="0"/>
              <w:jc w:val="center"/>
              <w:rPr>
                <w:rFonts w:hint="default"/>
                <w:sz w:val="24"/>
              </w:rPr>
            </w:pPr>
            <w:r>
              <w:rPr>
                <w:rFonts w:hint="eastAsia"/>
                <w:sz w:val="24"/>
              </w:rPr>
              <w:t>基本料金</w:t>
            </w:r>
            <w:r>
              <w:rPr>
                <w:rFonts w:hint="eastAsia"/>
                <w:sz w:val="24"/>
              </w:rPr>
              <w:t>(</w:t>
            </w:r>
            <w:r>
              <w:rPr>
                <w:rFonts w:hint="eastAsia"/>
                <w:sz w:val="24"/>
              </w:rPr>
              <w:t>１月につき</w:t>
            </w:r>
            <w:r>
              <w:rPr>
                <w:rFonts w:hint="eastAsia"/>
                <w:sz w:val="24"/>
              </w:rPr>
              <w:t>)</w:t>
            </w:r>
          </w:p>
        </w:tc>
        <w:tc>
          <w:tcPr>
            <w:tcW w:w="1510" w:type="dxa"/>
            <w:vAlign w:val="top"/>
          </w:tcPr>
          <w:p>
            <w:pPr>
              <w:pStyle w:val="0"/>
              <w:jc w:val="center"/>
              <w:rPr>
                <w:rFonts w:hint="default"/>
                <w:sz w:val="24"/>
              </w:rPr>
            </w:pPr>
            <w:r>
              <w:rPr>
                <w:rFonts w:hint="eastAsia"/>
                <w:sz w:val="24"/>
              </w:rPr>
              <w:t>現行</w:t>
            </w:r>
          </w:p>
        </w:tc>
        <w:tc>
          <w:tcPr>
            <w:tcW w:w="1510" w:type="dxa"/>
            <w:vAlign w:val="top"/>
          </w:tcPr>
          <w:p>
            <w:pPr>
              <w:pStyle w:val="0"/>
              <w:jc w:val="center"/>
              <w:rPr>
                <w:rFonts w:hint="default"/>
                <w:sz w:val="24"/>
              </w:rPr>
            </w:pPr>
            <w:r>
              <w:rPr>
                <w:rFonts w:hint="eastAsia"/>
                <w:sz w:val="24"/>
              </w:rPr>
              <w:t>改定案</w:t>
            </w:r>
          </w:p>
        </w:tc>
      </w:tr>
      <w:tr>
        <w:trPr/>
        <w:tc>
          <w:tcPr>
            <w:tcW w:w="1510" w:type="dxa"/>
            <w:vAlign w:val="top"/>
          </w:tcPr>
          <w:p>
            <w:pPr>
              <w:pStyle w:val="0"/>
              <w:rPr>
                <w:rFonts w:hint="default"/>
                <w:sz w:val="24"/>
              </w:rPr>
            </w:pPr>
            <w:r>
              <w:rPr>
                <w:rFonts w:hint="eastAsia"/>
                <w:sz w:val="24"/>
              </w:rPr>
              <w:t>用途別</w:t>
            </w:r>
          </w:p>
        </w:tc>
        <w:tc>
          <w:tcPr>
            <w:tcW w:w="1510" w:type="dxa"/>
            <w:vAlign w:val="top"/>
          </w:tcPr>
          <w:p>
            <w:pPr>
              <w:pStyle w:val="0"/>
              <w:jc w:val="center"/>
              <w:rPr>
                <w:rFonts w:hint="default"/>
                <w:sz w:val="24"/>
              </w:rPr>
            </w:pPr>
            <w:r>
              <w:rPr>
                <w:rFonts w:hint="eastAsia"/>
                <w:sz w:val="24"/>
              </w:rPr>
              <w:t>水量</w:t>
            </w:r>
            <w:r>
              <w:rPr>
                <w:rFonts w:hint="eastAsia"/>
                <w:sz w:val="24"/>
              </w:rPr>
              <w:t>(</w:t>
            </w:r>
            <w:r>
              <w:rPr>
                <w:rFonts w:hint="eastAsia"/>
                <w:sz w:val="24"/>
              </w:rPr>
              <w:t>㎥</w:t>
            </w:r>
            <w:r>
              <w:rPr>
                <w:rFonts w:hint="eastAsia"/>
                <w:sz w:val="24"/>
              </w:rPr>
              <w:t>)</w:t>
            </w:r>
          </w:p>
        </w:tc>
        <w:tc>
          <w:tcPr>
            <w:tcW w:w="1510" w:type="dxa"/>
            <w:vAlign w:val="top"/>
          </w:tcPr>
          <w:p>
            <w:pPr>
              <w:pStyle w:val="0"/>
              <w:jc w:val="center"/>
              <w:rPr>
                <w:rFonts w:hint="default"/>
                <w:sz w:val="24"/>
              </w:rPr>
            </w:pPr>
            <w:r>
              <w:rPr>
                <w:rFonts w:hint="eastAsia"/>
                <w:sz w:val="24"/>
              </w:rPr>
              <w:t>現行金額</w:t>
            </w:r>
            <w:r>
              <w:rPr>
                <w:rFonts w:hint="eastAsia"/>
                <w:sz w:val="24"/>
              </w:rPr>
              <w:t>(</w:t>
            </w:r>
            <w:r>
              <w:rPr>
                <w:rFonts w:hint="eastAsia"/>
                <w:sz w:val="24"/>
              </w:rPr>
              <w:t>円</w:t>
            </w:r>
            <w:r>
              <w:rPr>
                <w:rFonts w:hint="eastAsia"/>
                <w:sz w:val="24"/>
              </w:rPr>
              <w:t>)</w:t>
            </w:r>
          </w:p>
        </w:tc>
        <w:tc>
          <w:tcPr>
            <w:tcW w:w="1510" w:type="dxa"/>
            <w:vAlign w:val="top"/>
          </w:tcPr>
          <w:p>
            <w:pPr>
              <w:pStyle w:val="0"/>
              <w:jc w:val="center"/>
              <w:rPr>
                <w:rFonts w:hint="default"/>
                <w:sz w:val="24"/>
              </w:rPr>
            </w:pPr>
            <w:r>
              <w:rPr>
                <w:rFonts w:hint="eastAsia"/>
                <w:sz w:val="24"/>
              </w:rPr>
              <w:t>改定案金額</w:t>
            </w:r>
          </w:p>
          <w:p>
            <w:pPr>
              <w:pStyle w:val="0"/>
              <w:jc w:val="center"/>
              <w:rPr>
                <w:rFonts w:hint="default"/>
                <w:sz w:val="24"/>
              </w:rPr>
            </w:pPr>
            <w:r>
              <w:rPr>
                <w:rFonts w:hint="eastAsia"/>
                <w:sz w:val="24"/>
              </w:rPr>
              <w:t>(</w:t>
            </w:r>
            <w:r>
              <w:rPr>
                <w:rFonts w:hint="eastAsia"/>
                <w:sz w:val="24"/>
              </w:rPr>
              <w:t>円</w:t>
            </w:r>
            <w:r>
              <w:rPr>
                <w:rFonts w:hint="eastAsia"/>
                <w:sz w:val="24"/>
              </w:rPr>
              <w:t>)</w:t>
            </w:r>
          </w:p>
        </w:tc>
        <w:tc>
          <w:tcPr>
            <w:tcW w:w="1510" w:type="dxa"/>
            <w:vAlign w:val="top"/>
          </w:tcPr>
          <w:p>
            <w:pPr>
              <w:pStyle w:val="0"/>
              <w:jc w:val="center"/>
              <w:rPr>
                <w:rFonts w:hint="default"/>
                <w:sz w:val="24"/>
              </w:rPr>
            </w:pPr>
            <w:r>
              <w:rPr>
                <w:rFonts w:hint="eastAsia"/>
                <w:sz w:val="24"/>
              </w:rPr>
              <w:t>超過料金</w:t>
            </w:r>
          </w:p>
          <w:p>
            <w:pPr>
              <w:pStyle w:val="0"/>
              <w:jc w:val="center"/>
              <w:rPr>
                <w:rFonts w:hint="default"/>
                <w:sz w:val="24"/>
              </w:rPr>
            </w:pPr>
            <w:r>
              <w:rPr>
                <w:rFonts w:hint="eastAsia"/>
                <w:sz w:val="24"/>
              </w:rPr>
              <w:t>1</w:t>
            </w:r>
            <w:r>
              <w:rPr>
                <w:rFonts w:hint="eastAsia"/>
                <w:sz w:val="24"/>
              </w:rPr>
              <w:t>㎥毎</w:t>
            </w:r>
            <w:r>
              <w:rPr>
                <w:rFonts w:hint="eastAsia"/>
                <w:sz w:val="24"/>
              </w:rPr>
              <w:t>(</w:t>
            </w:r>
            <w:r>
              <w:rPr>
                <w:rFonts w:hint="eastAsia"/>
                <w:sz w:val="24"/>
              </w:rPr>
              <w:t>円</w:t>
            </w:r>
            <w:r>
              <w:rPr>
                <w:rFonts w:hint="eastAsia"/>
                <w:sz w:val="24"/>
              </w:rPr>
              <w:t>)</w:t>
            </w:r>
          </w:p>
        </w:tc>
        <w:tc>
          <w:tcPr>
            <w:tcW w:w="1510" w:type="dxa"/>
            <w:vAlign w:val="top"/>
          </w:tcPr>
          <w:p>
            <w:pPr>
              <w:pStyle w:val="0"/>
              <w:jc w:val="center"/>
              <w:rPr>
                <w:rFonts w:hint="default"/>
                <w:sz w:val="24"/>
              </w:rPr>
            </w:pPr>
            <w:r>
              <w:rPr>
                <w:rFonts w:hint="eastAsia"/>
                <w:sz w:val="24"/>
              </w:rPr>
              <w:t>超過料金</w:t>
            </w:r>
          </w:p>
          <w:p>
            <w:pPr>
              <w:pStyle w:val="0"/>
              <w:jc w:val="center"/>
              <w:rPr>
                <w:rFonts w:hint="default"/>
                <w:sz w:val="24"/>
              </w:rPr>
            </w:pPr>
            <w:r>
              <w:rPr>
                <w:rFonts w:hint="eastAsia"/>
                <w:sz w:val="24"/>
              </w:rPr>
              <w:t>1</w:t>
            </w:r>
            <w:r>
              <w:rPr>
                <w:rFonts w:hint="eastAsia"/>
                <w:sz w:val="24"/>
              </w:rPr>
              <w:t>㎥毎</w:t>
            </w:r>
            <w:r>
              <w:rPr>
                <w:rFonts w:hint="eastAsia"/>
                <w:sz w:val="24"/>
              </w:rPr>
              <w:t>(</w:t>
            </w:r>
            <w:r>
              <w:rPr>
                <w:rFonts w:hint="eastAsia"/>
                <w:sz w:val="24"/>
              </w:rPr>
              <w:t>円</w:t>
            </w:r>
            <w:r>
              <w:rPr>
                <w:rFonts w:hint="eastAsia"/>
                <w:sz w:val="24"/>
              </w:rPr>
              <w:t>)</w:t>
            </w:r>
          </w:p>
        </w:tc>
      </w:tr>
      <w:tr>
        <w:trPr/>
        <w:tc>
          <w:tcPr>
            <w:tcW w:w="1510" w:type="dxa"/>
            <w:vAlign w:val="top"/>
          </w:tcPr>
          <w:p>
            <w:pPr>
              <w:pStyle w:val="0"/>
              <w:rPr>
                <w:rFonts w:hint="default"/>
                <w:sz w:val="24"/>
              </w:rPr>
            </w:pPr>
            <w:r>
              <w:rPr>
                <w:rFonts w:hint="eastAsia"/>
                <w:sz w:val="24"/>
              </w:rPr>
              <w:t>家事用</w:t>
            </w:r>
          </w:p>
        </w:tc>
        <w:tc>
          <w:tcPr>
            <w:tcW w:w="1510" w:type="dxa"/>
            <w:vAlign w:val="top"/>
          </w:tcPr>
          <w:p>
            <w:pPr>
              <w:pStyle w:val="0"/>
              <w:jc w:val="right"/>
              <w:rPr>
                <w:rFonts w:hint="default"/>
                <w:sz w:val="28"/>
              </w:rPr>
            </w:pPr>
            <w:r>
              <w:rPr>
                <w:rFonts w:hint="eastAsia"/>
                <w:sz w:val="28"/>
              </w:rPr>
              <w:t>8</w:t>
            </w:r>
          </w:p>
        </w:tc>
        <w:tc>
          <w:tcPr>
            <w:tcW w:w="1510" w:type="dxa"/>
            <w:vAlign w:val="top"/>
          </w:tcPr>
          <w:p>
            <w:pPr>
              <w:pStyle w:val="0"/>
              <w:jc w:val="right"/>
              <w:rPr>
                <w:rFonts w:hint="default"/>
                <w:sz w:val="28"/>
              </w:rPr>
            </w:pPr>
            <w:r>
              <w:rPr>
                <w:rFonts w:hint="eastAsia"/>
                <w:sz w:val="28"/>
              </w:rPr>
              <w:t>2,200</w:t>
            </w:r>
          </w:p>
        </w:tc>
        <w:tc>
          <w:tcPr>
            <w:tcW w:w="1510" w:type="dxa"/>
            <w:vAlign w:val="top"/>
          </w:tcPr>
          <w:p>
            <w:pPr>
              <w:pStyle w:val="0"/>
              <w:jc w:val="right"/>
              <w:rPr>
                <w:rFonts w:hint="default"/>
                <w:sz w:val="28"/>
              </w:rPr>
            </w:pPr>
            <w:r>
              <w:rPr>
                <w:rFonts w:hint="eastAsia"/>
                <w:sz w:val="28"/>
              </w:rPr>
              <w:t>2,354</w:t>
            </w:r>
          </w:p>
        </w:tc>
        <w:tc>
          <w:tcPr>
            <w:tcW w:w="1510" w:type="dxa"/>
            <w:vAlign w:val="top"/>
          </w:tcPr>
          <w:p>
            <w:pPr>
              <w:pStyle w:val="0"/>
              <w:jc w:val="right"/>
              <w:rPr>
                <w:rFonts w:hint="default"/>
                <w:sz w:val="28"/>
              </w:rPr>
            </w:pPr>
            <w:r>
              <w:rPr>
                <w:rFonts w:hint="eastAsia"/>
                <w:sz w:val="28"/>
              </w:rPr>
              <w:t>220</w:t>
            </w:r>
          </w:p>
        </w:tc>
        <w:tc>
          <w:tcPr>
            <w:tcW w:w="1510" w:type="dxa"/>
            <w:vAlign w:val="top"/>
          </w:tcPr>
          <w:p>
            <w:pPr>
              <w:pStyle w:val="0"/>
              <w:jc w:val="right"/>
              <w:rPr>
                <w:rFonts w:hint="default"/>
                <w:sz w:val="28"/>
              </w:rPr>
            </w:pPr>
            <w:r>
              <w:rPr>
                <w:rFonts w:hint="eastAsia"/>
                <w:sz w:val="28"/>
              </w:rPr>
              <w:t>235</w:t>
            </w:r>
          </w:p>
        </w:tc>
      </w:tr>
      <w:tr>
        <w:trPr/>
        <w:tc>
          <w:tcPr>
            <w:tcW w:w="1510" w:type="dxa"/>
            <w:vAlign w:val="top"/>
          </w:tcPr>
          <w:p>
            <w:pPr>
              <w:pStyle w:val="0"/>
              <w:rPr>
                <w:rFonts w:hint="default"/>
                <w:sz w:val="24"/>
              </w:rPr>
            </w:pPr>
            <w:r>
              <w:rPr>
                <w:rFonts w:hint="eastAsia"/>
                <w:sz w:val="24"/>
              </w:rPr>
              <w:t>一般用</w:t>
            </w:r>
          </w:p>
        </w:tc>
        <w:tc>
          <w:tcPr>
            <w:tcW w:w="1510" w:type="dxa"/>
            <w:vAlign w:val="top"/>
          </w:tcPr>
          <w:p>
            <w:pPr>
              <w:pStyle w:val="0"/>
              <w:jc w:val="right"/>
              <w:rPr>
                <w:rFonts w:hint="default"/>
                <w:sz w:val="28"/>
              </w:rPr>
            </w:pPr>
            <w:r>
              <w:rPr>
                <w:rFonts w:hint="eastAsia"/>
                <w:sz w:val="28"/>
              </w:rPr>
              <w:t>10</w:t>
            </w:r>
          </w:p>
        </w:tc>
        <w:tc>
          <w:tcPr>
            <w:tcW w:w="1510" w:type="dxa"/>
            <w:vAlign w:val="top"/>
          </w:tcPr>
          <w:p>
            <w:pPr>
              <w:pStyle w:val="0"/>
              <w:jc w:val="right"/>
              <w:rPr>
                <w:rFonts w:hint="default"/>
                <w:sz w:val="28"/>
              </w:rPr>
            </w:pPr>
            <w:r>
              <w:rPr>
                <w:rFonts w:hint="eastAsia"/>
                <w:sz w:val="28"/>
              </w:rPr>
              <w:t>2,860</w:t>
            </w:r>
          </w:p>
        </w:tc>
        <w:tc>
          <w:tcPr>
            <w:tcW w:w="1510" w:type="dxa"/>
            <w:vAlign w:val="top"/>
          </w:tcPr>
          <w:p>
            <w:pPr>
              <w:pStyle w:val="0"/>
              <w:jc w:val="right"/>
              <w:rPr>
                <w:rFonts w:hint="default"/>
                <w:sz w:val="28"/>
              </w:rPr>
            </w:pPr>
            <w:r>
              <w:rPr>
                <w:rFonts w:hint="eastAsia"/>
                <w:sz w:val="28"/>
              </w:rPr>
              <w:t>3,060</w:t>
            </w:r>
          </w:p>
        </w:tc>
        <w:tc>
          <w:tcPr>
            <w:tcW w:w="1510" w:type="dxa"/>
            <w:vAlign w:val="top"/>
          </w:tcPr>
          <w:p>
            <w:pPr>
              <w:pStyle w:val="0"/>
              <w:jc w:val="right"/>
              <w:rPr>
                <w:rFonts w:hint="default"/>
                <w:sz w:val="28"/>
              </w:rPr>
            </w:pPr>
            <w:r>
              <w:rPr>
                <w:rFonts w:hint="eastAsia"/>
                <w:sz w:val="28"/>
              </w:rPr>
              <w:t>264</w:t>
            </w:r>
          </w:p>
        </w:tc>
        <w:tc>
          <w:tcPr>
            <w:tcW w:w="1510" w:type="dxa"/>
            <w:vAlign w:val="top"/>
          </w:tcPr>
          <w:p>
            <w:pPr>
              <w:pStyle w:val="0"/>
              <w:jc w:val="right"/>
              <w:rPr>
                <w:rFonts w:hint="default"/>
                <w:sz w:val="28"/>
              </w:rPr>
            </w:pPr>
            <w:r>
              <w:rPr>
                <w:rFonts w:hint="eastAsia"/>
                <w:sz w:val="28"/>
              </w:rPr>
              <w:t>282</w:t>
            </w:r>
          </w:p>
        </w:tc>
      </w:tr>
      <w:tr>
        <w:trPr/>
        <w:tc>
          <w:tcPr>
            <w:tcW w:w="1510" w:type="dxa"/>
            <w:vAlign w:val="top"/>
          </w:tcPr>
          <w:p>
            <w:pPr>
              <w:pStyle w:val="0"/>
              <w:rPr>
                <w:rFonts w:hint="default"/>
                <w:sz w:val="24"/>
              </w:rPr>
            </w:pPr>
            <w:r>
              <w:rPr>
                <w:rFonts w:hint="eastAsia"/>
                <w:sz w:val="24"/>
              </w:rPr>
              <w:t>特殊営業用</w:t>
            </w:r>
          </w:p>
        </w:tc>
        <w:tc>
          <w:tcPr>
            <w:tcW w:w="1510" w:type="dxa"/>
            <w:vAlign w:val="top"/>
          </w:tcPr>
          <w:p>
            <w:pPr>
              <w:pStyle w:val="0"/>
              <w:jc w:val="right"/>
              <w:rPr>
                <w:rFonts w:hint="default"/>
                <w:sz w:val="28"/>
              </w:rPr>
            </w:pPr>
            <w:r>
              <w:rPr>
                <w:rFonts w:hint="eastAsia"/>
                <w:sz w:val="28"/>
              </w:rPr>
              <w:t>20</w:t>
            </w:r>
          </w:p>
        </w:tc>
        <w:tc>
          <w:tcPr>
            <w:tcW w:w="1510" w:type="dxa"/>
            <w:vAlign w:val="top"/>
          </w:tcPr>
          <w:p>
            <w:pPr>
              <w:pStyle w:val="0"/>
              <w:jc w:val="right"/>
              <w:rPr>
                <w:rFonts w:hint="default"/>
                <w:sz w:val="28"/>
              </w:rPr>
            </w:pPr>
            <w:r>
              <w:rPr>
                <w:rFonts w:hint="eastAsia"/>
                <w:sz w:val="28"/>
              </w:rPr>
              <w:t>5,720</w:t>
            </w:r>
          </w:p>
        </w:tc>
        <w:tc>
          <w:tcPr>
            <w:tcW w:w="1510" w:type="dxa"/>
            <w:vAlign w:val="top"/>
          </w:tcPr>
          <w:p>
            <w:pPr>
              <w:pStyle w:val="0"/>
              <w:jc w:val="right"/>
              <w:rPr>
                <w:rFonts w:hint="default"/>
                <w:sz w:val="28"/>
              </w:rPr>
            </w:pPr>
            <w:r>
              <w:rPr>
                <w:rFonts w:hint="eastAsia"/>
                <w:sz w:val="28"/>
              </w:rPr>
              <w:t>6,120</w:t>
            </w:r>
          </w:p>
        </w:tc>
        <w:tc>
          <w:tcPr>
            <w:tcW w:w="1510" w:type="dxa"/>
            <w:vAlign w:val="top"/>
          </w:tcPr>
          <w:p>
            <w:pPr>
              <w:pStyle w:val="0"/>
              <w:jc w:val="right"/>
              <w:rPr>
                <w:rFonts w:hint="default"/>
                <w:sz w:val="28"/>
              </w:rPr>
            </w:pPr>
            <w:r>
              <w:rPr>
                <w:rFonts w:hint="eastAsia"/>
                <w:sz w:val="28"/>
              </w:rPr>
              <w:t>264</w:t>
            </w:r>
          </w:p>
        </w:tc>
        <w:tc>
          <w:tcPr>
            <w:tcW w:w="1510" w:type="dxa"/>
            <w:vAlign w:val="top"/>
          </w:tcPr>
          <w:p>
            <w:pPr>
              <w:pStyle w:val="0"/>
              <w:jc w:val="right"/>
              <w:rPr>
                <w:rFonts w:hint="default"/>
                <w:sz w:val="28"/>
              </w:rPr>
            </w:pPr>
            <w:r>
              <w:rPr>
                <w:rFonts w:hint="eastAsia"/>
                <w:sz w:val="28"/>
              </w:rPr>
              <w:t>282</w:t>
            </w:r>
          </w:p>
        </w:tc>
      </w:tr>
      <w:tr>
        <w:trPr/>
        <w:tc>
          <w:tcPr>
            <w:tcW w:w="1510" w:type="dxa"/>
            <w:vAlign w:val="top"/>
          </w:tcPr>
          <w:p>
            <w:pPr>
              <w:pStyle w:val="0"/>
              <w:rPr>
                <w:rFonts w:hint="default"/>
                <w:sz w:val="24"/>
              </w:rPr>
            </w:pPr>
            <w:r>
              <w:rPr>
                <w:rFonts w:hint="eastAsia"/>
                <w:sz w:val="24"/>
              </w:rPr>
              <w:t>農業用</w:t>
            </w:r>
          </w:p>
        </w:tc>
        <w:tc>
          <w:tcPr>
            <w:tcW w:w="1510" w:type="dxa"/>
            <w:vAlign w:val="top"/>
          </w:tcPr>
          <w:p>
            <w:pPr>
              <w:pStyle w:val="0"/>
              <w:jc w:val="right"/>
              <w:rPr>
                <w:rFonts w:hint="default"/>
                <w:sz w:val="28"/>
              </w:rPr>
            </w:pPr>
            <w:r>
              <w:rPr>
                <w:rFonts w:hint="eastAsia"/>
                <w:sz w:val="28"/>
              </w:rPr>
              <w:t>50</w:t>
            </w:r>
          </w:p>
        </w:tc>
        <w:tc>
          <w:tcPr>
            <w:tcW w:w="1510" w:type="dxa"/>
            <w:vAlign w:val="top"/>
          </w:tcPr>
          <w:p>
            <w:pPr>
              <w:pStyle w:val="0"/>
              <w:jc w:val="right"/>
              <w:rPr>
                <w:rFonts w:hint="default"/>
                <w:sz w:val="28"/>
              </w:rPr>
            </w:pPr>
            <w:r>
              <w:rPr>
                <w:rFonts w:hint="eastAsia"/>
                <w:sz w:val="28"/>
              </w:rPr>
              <w:t>1,980</w:t>
            </w:r>
          </w:p>
        </w:tc>
        <w:tc>
          <w:tcPr>
            <w:tcW w:w="1510" w:type="dxa"/>
            <w:vAlign w:val="top"/>
          </w:tcPr>
          <w:p>
            <w:pPr>
              <w:pStyle w:val="0"/>
              <w:jc w:val="right"/>
              <w:rPr>
                <w:rFonts w:hint="default"/>
                <w:sz w:val="28"/>
              </w:rPr>
            </w:pPr>
            <w:r>
              <w:rPr>
                <w:rFonts w:hint="eastAsia"/>
                <w:sz w:val="28"/>
              </w:rPr>
              <w:t>2,217</w:t>
            </w:r>
          </w:p>
        </w:tc>
        <w:tc>
          <w:tcPr>
            <w:tcW w:w="1510" w:type="dxa"/>
            <w:vAlign w:val="top"/>
          </w:tcPr>
          <w:p>
            <w:pPr>
              <w:pStyle w:val="0"/>
              <w:jc w:val="right"/>
              <w:rPr>
                <w:rFonts w:hint="default"/>
                <w:sz w:val="28"/>
              </w:rPr>
            </w:pPr>
            <w:r>
              <w:rPr>
                <w:rFonts w:hint="eastAsia"/>
                <w:sz w:val="28"/>
              </w:rPr>
              <w:t>99</w:t>
            </w:r>
          </w:p>
        </w:tc>
        <w:tc>
          <w:tcPr>
            <w:tcW w:w="1510" w:type="dxa"/>
            <w:vAlign w:val="top"/>
          </w:tcPr>
          <w:p>
            <w:pPr>
              <w:pStyle w:val="0"/>
              <w:jc w:val="right"/>
              <w:rPr>
                <w:rFonts w:hint="default"/>
                <w:sz w:val="28"/>
              </w:rPr>
            </w:pPr>
            <w:r>
              <w:rPr>
                <w:rFonts w:hint="eastAsia"/>
                <w:sz w:val="28"/>
              </w:rPr>
              <w:t>110</w:t>
            </w:r>
          </w:p>
        </w:tc>
      </w:tr>
      <w:tr>
        <w:trPr/>
        <w:tc>
          <w:tcPr>
            <w:tcW w:w="1510" w:type="dxa"/>
            <w:vAlign w:val="top"/>
          </w:tcPr>
          <w:p>
            <w:pPr>
              <w:pStyle w:val="0"/>
              <w:rPr>
                <w:rFonts w:hint="default"/>
                <w:sz w:val="24"/>
              </w:rPr>
            </w:pPr>
            <w:r>
              <w:rPr>
                <w:rFonts w:hint="eastAsia"/>
                <w:sz w:val="24"/>
              </w:rPr>
              <w:t>浴場用</w:t>
            </w:r>
          </w:p>
        </w:tc>
        <w:tc>
          <w:tcPr>
            <w:tcW w:w="1510" w:type="dxa"/>
            <w:vAlign w:val="top"/>
          </w:tcPr>
          <w:p>
            <w:pPr>
              <w:pStyle w:val="0"/>
              <w:jc w:val="right"/>
              <w:rPr>
                <w:rFonts w:hint="default"/>
                <w:sz w:val="28"/>
              </w:rPr>
            </w:pPr>
            <w:r>
              <w:rPr>
                <w:rFonts w:hint="eastAsia"/>
                <w:sz w:val="28"/>
              </w:rPr>
              <w:t>100</w:t>
            </w:r>
          </w:p>
        </w:tc>
        <w:tc>
          <w:tcPr>
            <w:tcW w:w="1510" w:type="dxa"/>
            <w:vAlign w:val="top"/>
          </w:tcPr>
          <w:p>
            <w:pPr>
              <w:pStyle w:val="0"/>
              <w:jc w:val="right"/>
              <w:rPr>
                <w:rFonts w:hint="default"/>
                <w:sz w:val="28"/>
              </w:rPr>
            </w:pPr>
            <w:r>
              <w:rPr>
                <w:rFonts w:hint="eastAsia"/>
                <w:sz w:val="28"/>
              </w:rPr>
              <w:t>17,600</w:t>
            </w:r>
          </w:p>
        </w:tc>
        <w:tc>
          <w:tcPr>
            <w:tcW w:w="1510" w:type="dxa"/>
            <w:vAlign w:val="top"/>
          </w:tcPr>
          <w:p>
            <w:pPr>
              <w:pStyle w:val="0"/>
              <w:jc w:val="right"/>
              <w:rPr>
                <w:rFonts w:hint="default"/>
                <w:sz w:val="28"/>
              </w:rPr>
            </w:pPr>
            <w:r>
              <w:rPr>
                <w:rFonts w:hint="eastAsia"/>
                <w:sz w:val="28"/>
              </w:rPr>
              <w:t>18,832</w:t>
            </w:r>
          </w:p>
        </w:tc>
        <w:tc>
          <w:tcPr>
            <w:tcW w:w="1510" w:type="dxa"/>
            <w:vAlign w:val="top"/>
          </w:tcPr>
          <w:p>
            <w:pPr>
              <w:pStyle w:val="0"/>
              <w:jc w:val="right"/>
              <w:rPr>
                <w:rFonts w:hint="default"/>
                <w:sz w:val="28"/>
              </w:rPr>
            </w:pPr>
            <w:r>
              <w:rPr>
                <w:rFonts w:hint="eastAsia"/>
                <w:sz w:val="28"/>
              </w:rPr>
              <w:t>176</w:t>
            </w:r>
          </w:p>
        </w:tc>
        <w:tc>
          <w:tcPr>
            <w:tcW w:w="1510" w:type="dxa"/>
            <w:vAlign w:val="top"/>
          </w:tcPr>
          <w:p>
            <w:pPr>
              <w:pStyle w:val="0"/>
              <w:jc w:val="right"/>
              <w:rPr>
                <w:rFonts w:hint="default"/>
                <w:sz w:val="28"/>
              </w:rPr>
            </w:pPr>
            <w:r>
              <w:rPr>
                <w:rFonts w:hint="eastAsia"/>
                <w:sz w:val="28"/>
              </w:rPr>
              <w:t>188</w:t>
            </w:r>
          </w:p>
        </w:tc>
      </w:tr>
      <w:tr>
        <w:trPr/>
        <w:tc>
          <w:tcPr>
            <w:tcW w:w="1510" w:type="dxa"/>
            <w:vAlign w:val="top"/>
          </w:tcPr>
          <w:p>
            <w:pPr>
              <w:pStyle w:val="0"/>
              <w:rPr>
                <w:rFonts w:hint="default"/>
                <w:sz w:val="24"/>
              </w:rPr>
            </w:pPr>
            <w:r>
              <w:rPr>
                <w:rFonts w:hint="eastAsia"/>
                <w:sz w:val="24"/>
              </w:rPr>
              <w:t>臨時用</w:t>
            </w:r>
          </w:p>
        </w:tc>
        <w:tc>
          <w:tcPr>
            <w:tcW w:w="1510" w:type="dxa"/>
            <w:vMerge w:val="restart"/>
            <w:vAlign w:val="top"/>
          </w:tcPr>
          <w:p>
            <w:pPr>
              <w:pStyle w:val="0"/>
              <w:rPr>
                <w:rFonts w:hint="default"/>
                <w:sz w:val="24"/>
              </w:rPr>
            </w:pPr>
          </w:p>
          <w:p>
            <w:pPr>
              <w:pStyle w:val="0"/>
              <w:jc w:val="center"/>
              <w:rPr>
                <w:rFonts w:hint="default"/>
                <w:sz w:val="24"/>
              </w:rPr>
            </w:pPr>
            <w:r>
              <w:rPr>
                <w:rFonts w:hint="eastAsia"/>
                <w:sz w:val="24"/>
              </w:rPr>
              <w:t>1</w:t>
            </w:r>
            <w:r>
              <w:rPr>
                <w:rFonts w:hint="eastAsia"/>
                <w:sz w:val="24"/>
              </w:rPr>
              <w:t>㎥につき</w:t>
            </w:r>
          </w:p>
        </w:tc>
        <w:tc>
          <w:tcPr>
            <w:tcW w:w="1510" w:type="dxa"/>
            <w:vAlign w:val="top"/>
          </w:tcPr>
          <w:p>
            <w:pPr>
              <w:pStyle w:val="0"/>
              <w:jc w:val="right"/>
              <w:rPr>
                <w:rFonts w:hint="default"/>
                <w:sz w:val="28"/>
              </w:rPr>
            </w:pPr>
            <w:r>
              <w:rPr>
                <w:rFonts w:hint="eastAsia"/>
                <w:sz w:val="28"/>
              </w:rPr>
              <w:t>352</w:t>
            </w:r>
          </w:p>
        </w:tc>
        <w:tc>
          <w:tcPr>
            <w:tcW w:w="1510" w:type="dxa"/>
            <w:vAlign w:val="top"/>
          </w:tcPr>
          <w:p>
            <w:pPr>
              <w:pStyle w:val="0"/>
              <w:jc w:val="right"/>
              <w:rPr>
                <w:rFonts w:hint="default"/>
                <w:sz w:val="28"/>
              </w:rPr>
            </w:pPr>
            <w:r>
              <w:rPr>
                <w:rFonts w:hint="eastAsia"/>
                <w:sz w:val="28"/>
              </w:rPr>
              <w:t>376</w:t>
            </w:r>
          </w:p>
        </w:tc>
        <w:tc>
          <w:tcPr>
            <w:tcW w:w="1510" w:type="dxa"/>
            <w:vAlign w:val="top"/>
          </w:tcPr>
          <w:p>
            <w:pPr>
              <w:pStyle w:val="0"/>
              <w:jc w:val="right"/>
              <w:rPr>
                <w:rFonts w:hint="default"/>
                <w:sz w:val="28"/>
              </w:rPr>
            </w:pPr>
          </w:p>
        </w:tc>
        <w:tc>
          <w:tcPr>
            <w:tcW w:w="1510" w:type="dxa"/>
            <w:vAlign w:val="top"/>
          </w:tcPr>
          <w:p>
            <w:pPr>
              <w:pStyle w:val="0"/>
              <w:jc w:val="right"/>
              <w:rPr>
                <w:rFonts w:hint="default"/>
                <w:sz w:val="28"/>
              </w:rPr>
            </w:pPr>
          </w:p>
        </w:tc>
      </w:tr>
      <w:tr>
        <w:trPr/>
        <w:tc>
          <w:tcPr>
            <w:tcW w:w="1510" w:type="dxa"/>
            <w:vAlign w:val="top"/>
          </w:tcPr>
          <w:p>
            <w:pPr>
              <w:pStyle w:val="0"/>
              <w:rPr>
                <w:rFonts w:hint="default"/>
                <w:sz w:val="24"/>
              </w:rPr>
            </w:pPr>
            <w:r>
              <w:rPr>
                <w:rFonts w:hint="eastAsia"/>
                <w:sz w:val="24"/>
              </w:rPr>
              <w:t>船舶用</w:t>
            </w:r>
          </w:p>
        </w:tc>
        <w:tc>
          <w:tcPr>
            <w:tcW w:w="1510" w:type="dxa"/>
            <w:vMerge w:val="continue"/>
            <w:vAlign w:val="top"/>
          </w:tcPr>
          <w:p>
            <w:pPr>
              <w:pStyle w:val="0"/>
              <w:rPr>
                <w:rFonts w:hint="default"/>
                <w:sz w:val="24"/>
              </w:rPr>
            </w:pPr>
          </w:p>
        </w:tc>
        <w:tc>
          <w:tcPr>
            <w:tcW w:w="1510" w:type="dxa"/>
            <w:vAlign w:val="top"/>
          </w:tcPr>
          <w:p>
            <w:pPr>
              <w:pStyle w:val="0"/>
              <w:jc w:val="right"/>
              <w:rPr>
                <w:rFonts w:hint="default"/>
                <w:sz w:val="28"/>
              </w:rPr>
            </w:pPr>
            <w:r>
              <w:rPr>
                <w:rFonts w:hint="eastAsia"/>
                <w:sz w:val="28"/>
              </w:rPr>
              <w:t>352</w:t>
            </w:r>
          </w:p>
        </w:tc>
        <w:tc>
          <w:tcPr>
            <w:tcW w:w="1510" w:type="dxa"/>
            <w:vAlign w:val="top"/>
          </w:tcPr>
          <w:p>
            <w:pPr>
              <w:pStyle w:val="0"/>
              <w:jc w:val="right"/>
              <w:rPr>
                <w:rFonts w:hint="default"/>
                <w:sz w:val="28"/>
              </w:rPr>
            </w:pPr>
            <w:r>
              <w:rPr>
                <w:rFonts w:hint="eastAsia"/>
                <w:sz w:val="28"/>
              </w:rPr>
              <w:t>376</w:t>
            </w:r>
          </w:p>
        </w:tc>
        <w:tc>
          <w:tcPr>
            <w:tcW w:w="1510" w:type="dxa"/>
            <w:vAlign w:val="top"/>
          </w:tcPr>
          <w:p>
            <w:pPr>
              <w:pStyle w:val="0"/>
              <w:jc w:val="right"/>
              <w:rPr>
                <w:rFonts w:hint="default"/>
                <w:sz w:val="28"/>
              </w:rPr>
            </w:pPr>
          </w:p>
        </w:tc>
        <w:tc>
          <w:tcPr>
            <w:tcW w:w="1510" w:type="dxa"/>
            <w:vAlign w:val="top"/>
          </w:tcPr>
          <w:p>
            <w:pPr>
              <w:pStyle w:val="0"/>
              <w:jc w:val="right"/>
              <w:rPr>
                <w:rFonts w:hint="default"/>
                <w:sz w:val="28"/>
              </w:rPr>
            </w:pPr>
          </w:p>
        </w:tc>
      </w:tr>
      <w:tr>
        <w:trPr/>
        <w:tc>
          <w:tcPr>
            <w:tcW w:w="1510" w:type="dxa"/>
            <w:vAlign w:val="top"/>
          </w:tcPr>
          <w:p>
            <w:pPr>
              <w:pStyle w:val="0"/>
              <w:rPr>
                <w:rFonts w:hint="default"/>
                <w:sz w:val="24"/>
              </w:rPr>
            </w:pPr>
            <w:r>
              <w:rPr>
                <w:rFonts w:hint="eastAsia"/>
                <w:sz w:val="24"/>
              </w:rPr>
              <w:t>共用栓</w:t>
            </w:r>
          </w:p>
        </w:tc>
        <w:tc>
          <w:tcPr>
            <w:tcW w:w="1510" w:type="dxa"/>
            <w:vAlign w:val="top"/>
          </w:tcPr>
          <w:p>
            <w:pPr>
              <w:pStyle w:val="0"/>
              <w:jc w:val="right"/>
              <w:rPr>
                <w:rFonts w:hint="default"/>
                <w:sz w:val="28"/>
              </w:rPr>
            </w:pPr>
            <w:r>
              <w:rPr>
                <w:rFonts w:hint="eastAsia"/>
                <w:sz w:val="28"/>
              </w:rPr>
              <w:t>8</w:t>
            </w:r>
          </w:p>
        </w:tc>
        <w:tc>
          <w:tcPr>
            <w:tcW w:w="1510" w:type="dxa"/>
            <w:vAlign w:val="top"/>
          </w:tcPr>
          <w:p>
            <w:pPr>
              <w:pStyle w:val="0"/>
              <w:jc w:val="right"/>
              <w:rPr>
                <w:rFonts w:hint="default"/>
                <w:sz w:val="28"/>
              </w:rPr>
            </w:pPr>
            <w:r>
              <w:rPr>
                <w:rFonts w:hint="eastAsia"/>
                <w:sz w:val="28"/>
              </w:rPr>
              <w:t>2,200</w:t>
            </w:r>
          </w:p>
        </w:tc>
        <w:tc>
          <w:tcPr>
            <w:tcW w:w="1510" w:type="dxa"/>
            <w:vAlign w:val="top"/>
          </w:tcPr>
          <w:p>
            <w:pPr>
              <w:pStyle w:val="0"/>
              <w:jc w:val="right"/>
              <w:rPr>
                <w:rFonts w:hint="default"/>
                <w:sz w:val="28"/>
              </w:rPr>
            </w:pPr>
            <w:r>
              <w:rPr>
                <w:rFonts w:hint="eastAsia"/>
                <w:sz w:val="28"/>
              </w:rPr>
              <w:t>2,354</w:t>
            </w:r>
          </w:p>
        </w:tc>
        <w:tc>
          <w:tcPr>
            <w:tcW w:w="1510" w:type="dxa"/>
            <w:vAlign w:val="top"/>
          </w:tcPr>
          <w:p>
            <w:pPr>
              <w:pStyle w:val="0"/>
              <w:jc w:val="right"/>
              <w:rPr>
                <w:rFonts w:hint="default"/>
                <w:sz w:val="28"/>
              </w:rPr>
            </w:pPr>
            <w:r>
              <w:rPr>
                <w:rFonts w:hint="eastAsia"/>
                <w:sz w:val="28"/>
              </w:rPr>
              <w:t>220</w:t>
            </w:r>
          </w:p>
        </w:tc>
        <w:tc>
          <w:tcPr>
            <w:tcW w:w="1510" w:type="dxa"/>
            <w:vAlign w:val="top"/>
          </w:tcPr>
          <w:p>
            <w:pPr>
              <w:pStyle w:val="0"/>
              <w:jc w:val="right"/>
              <w:rPr>
                <w:rFonts w:hint="default"/>
                <w:sz w:val="28"/>
              </w:rPr>
            </w:pPr>
            <w:r>
              <w:rPr>
                <w:rFonts w:hint="eastAsia"/>
                <w:sz w:val="28"/>
              </w:rPr>
              <w:t>235</w:t>
            </w:r>
          </w:p>
        </w:tc>
      </w:tr>
    </w:tbl>
    <w:p>
      <w:pPr>
        <w:pStyle w:val="0"/>
        <w:rPr>
          <w:rFonts w:hint="default"/>
          <w:sz w:val="24"/>
        </w:rPr>
      </w:pPr>
      <w:bookmarkStart w:id="0" w:name="_GoBack"/>
      <w:bookmarkEnd w:id="0"/>
    </w:p>
    <w:p>
      <w:pPr>
        <w:pStyle w:val="0"/>
        <w:rPr>
          <w:rFonts w:hint="default"/>
          <w:sz w:val="24"/>
        </w:rPr>
      </w:pPr>
      <w:r>
        <w:rPr>
          <w:rFonts w:hint="eastAsia"/>
          <w:sz w:val="24"/>
        </w:rPr>
        <w:t>〇農業用水道事業　農業用水道料金</w:t>
      </w:r>
    </w:p>
    <w:tbl>
      <w:tblPr>
        <w:tblStyle w:val="19"/>
        <w:tblW w:w="9060" w:type="dxa"/>
        <w:tblInd w:w="0" w:type="dxa"/>
        <w:tblLayout w:type="fixed"/>
        <w:tblLook w:firstRow="1" w:lastRow="0" w:firstColumn="1" w:lastColumn="0" w:noHBand="0" w:noVBand="1" w:val="04A0"/>
      </w:tblPr>
      <w:tblGrid>
        <w:gridCol w:w="1510"/>
        <w:gridCol w:w="1510"/>
        <w:gridCol w:w="1510"/>
        <w:gridCol w:w="1510"/>
        <w:gridCol w:w="1510"/>
        <w:gridCol w:w="1510"/>
      </w:tblGrid>
      <w:tr>
        <w:trPr/>
        <w:tc>
          <w:tcPr>
            <w:tcW w:w="6040" w:type="dxa"/>
            <w:gridSpan w:val="4"/>
            <w:vAlign w:val="top"/>
          </w:tcPr>
          <w:p>
            <w:pPr>
              <w:pStyle w:val="0"/>
              <w:jc w:val="center"/>
              <w:rPr>
                <w:rFonts w:hint="default"/>
                <w:sz w:val="24"/>
              </w:rPr>
            </w:pPr>
            <w:r>
              <w:rPr>
                <w:rFonts w:hint="eastAsia"/>
                <w:sz w:val="24"/>
              </w:rPr>
              <w:t>基本料金</w:t>
            </w:r>
            <w:r>
              <w:rPr>
                <w:rFonts w:hint="eastAsia"/>
                <w:sz w:val="24"/>
              </w:rPr>
              <w:t>(</w:t>
            </w:r>
            <w:r>
              <w:rPr>
                <w:rFonts w:hint="eastAsia"/>
                <w:sz w:val="24"/>
              </w:rPr>
              <w:t>１月につき</w:t>
            </w:r>
            <w:r>
              <w:rPr>
                <w:rFonts w:hint="eastAsia"/>
                <w:sz w:val="24"/>
              </w:rPr>
              <w:t>)</w:t>
            </w:r>
          </w:p>
        </w:tc>
        <w:tc>
          <w:tcPr>
            <w:tcW w:w="1510" w:type="dxa"/>
            <w:vAlign w:val="top"/>
          </w:tcPr>
          <w:p>
            <w:pPr>
              <w:pStyle w:val="0"/>
              <w:jc w:val="center"/>
              <w:rPr>
                <w:rFonts w:hint="default"/>
                <w:sz w:val="24"/>
              </w:rPr>
            </w:pPr>
            <w:r>
              <w:rPr>
                <w:rFonts w:hint="eastAsia"/>
                <w:sz w:val="24"/>
              </w:rPr>
              <w:t>現行</w:t>
            </w:r>
          </w:p>
        </w:tc>
        <w:tc>
          <w:tcPr>
            <w:tcW w:w="1510" w:type="dxa"/>
            <w:vAlign w:val="top"/>
          </w:tcPr>
          <w:p>
            <w:pPr>
              <w:pStyle w:val="0"/>
              <w:jc w:val="center"/>
              <w:rPr>
                <w:rFonts w:hint="default"/>
                <w:sz w:val="24"/>
              </w:rPr>
            </w:pPr>
            <w:r>
              <w:rPr>
                <w:rFonts w:hint="eastAsia"/>
                <w:sz w:val="24"/>
              </w:rPr>
              <w:t>改定案</w:t>
            </w:r>
          </w:p>
        </w:tc>
      </w:tr>
      <w:tr>
        <w:trPr/>
        <w:tc>
          <w:tcPr>
            <w:tcW w:w="1510" w:type="dxa"/>
            <w:vAlign w:val="top"/>
          </w:tcPr>
          <w:p>
            <w:pPr>
              <w:pStyle w:val="0"/>
              <w:rPr>
                <w:rFonts w:hint="default"/>
                <w:sz w:val="24"/>
              </w:rPr>
            </w:pPr>
            <w:r>
              <w:rPr>
                <w:rFonts w:hint="eastAsia"/>
                <w:sz w:val="24"/>
              </w:rPr>
              <w:t>用途別</w:t>
            </w:r>
          </w:p>
        </w:tc>
        <w:tc>
          <w:tcPr>
            <w:tcW w:w="1510" w:type="dxa"/>
            <w:vAlign w:val="top"/>
          </w:tcPr>
          <w:p>
            <w:pPr>
              <w:pStyle w:val="0"/>
              <w:jc w:val="center"/>
              <w:rPr>
                <w:rFonts w:hint="default"/>
                <w:sz w:val="24"/>
              </w:rPr>
            </w:pPr>
            <w:r>
              <w:rPr>
                <w:rFonts w:hint="eastAsia"/>
                <w:sz w:val="24"/>
              </w:rPr>
              <w:t>水量</w:t>
            </w:r>
            <w:r>
              <w:rPr>
                <w:rFonts w:hint="eastAsia"/>
                <w:sz w:val="24"/>
              </w:rPr>
              <w:t>(</w:t>
            </w:r>
            <w:r>
              <w:rPr>
                <w:rFonts w:hint="eastAsia"/>
                <w:sz w:val="24"/>
              </w:rPr>
              <w:t>㎥</w:t>
            </w:r>
            <w:r>
              <w:rPr>
                <w:rFonts w:hint="eastAsia"/>
                <w:sz w:val="24"/>
              </w:rPr>
              <w:t>)</w:t>
            </w:r>
          </w:p>
        </w:tc>
        <w:tc>
          <w:tcPr>
            <w:tcW w:w="1510" w:type="dxa"/>
            <w:vAlign w:val="top"/>
          </w:tcPr>
          <w:p>
            <w:pPr>
              <w:pStyle w:val="0"/>
              <w:jc w:val="center"/>
              <w:rPr>
                <w:rFonts w:hint="default"/>
                <w:sz w:val="24"/>
              </w:rPr>
            </w:pPr>
            <w:r>
              <w:rPr>
                <w:rFonts w:hint="eastAsia"/>
                <w:sz w:val="24"/>
              </w:rPr>
              <w:t>現行金額</w:t>
            </w:r>
            <w:r>
              <w:rPr>
                <w:rFonts w:hint="eastAsia"/>
                <w:sz w:val="24"/>
              </w:rPr>
              <w:t>(</w:t>
            </w:r>
            <w:r>
              <w:rPr>
                <w:rFonts w:hint="eastAsia"/>
                <w:sz w:val="24"/>
              </w:rPr>
              <w:t>円</w:t>
            </w:r>
            <w:r>
              <w:rPr>
                <w:rFonts w:hint="eastAsia"/>
                <w:sz w:val="24"/>
              </w:rPr>
              <w:t>)</w:t>
            </w:r>
          </w:p>
        </w:tc>
        <w:tc>
          <w:tcPr>
            <w:tcW w:w="1510" w:type="dxa"/>
            <w:vAlign w:val="top"/>
          </w:tcPr>
          <w:p>
            <w:pPr>
              <w:pStyle w:val="0"/>
              <w:jc w:val="center"/>
              <w:rPr>
                <w:rFonts w:hint="default"/>
                <w:sz w:val="24"/>
              </w:rPr>
            </w:pPr>
            <w:r>
              <w:rPr>
                <w:rFonts w:hint="eastAsia"/>
                <w:sz w:val="24"/>
              </w:rPr>
              <w:t>改定案金額</w:t>
            </w:r>
          </w:p>
          <w:p>
            <w:pPr>
              <w:pStyle w:val="0"/>
              <w:jc w:val="center"/>
              <w:rPr>
                <w:rFonts w:hint="default"/>
                <w:sz w:val="24"/>
              </w:rPr>
            </w:pPr>
            <w:r>
              <w:rPr>
                <w:rFonts w:hint="eastAsia"/>
                <w:sz w:val="24"/>
              </w:rPr>
              <w:t>(</w:t>
            </w:r>
            <w:r>
              <w:rPr>
                <w:rFonts w:hint="eastAsia"/>
                <w:sz w:val="24"/>
              </w:rPr>
              <w:t>円</w:t>
            </w:r>
            <w:r>
              <w:rPr>
                <w:rFonts w:hint="eastAsia"/>
                <w:sz w:val="24"/>
              </w:rPr>
              <w:t>)</w:t>
            </w:r>
          </w:p>
        </w:tc>
        <w:tc>
          <w:tcPr>
            <w:tcW w:w="1510" w:type="dxa"/>
            <w:vAlign w:val="top"/>
          </w:tcPr>
          <w:p>
            <w:pPr>
              <w:pStyle w:val="0"/>
              <w:jc w:val="center"/>
              <w:rPr>
                <w:rFonts w:hint="default"/>
                <w:sz w:val="24"/>
              </w:rPr>
            </w:pPr>
            <w:r>
              <w:rPr>
                <w:rFonts w:hint="eastAsia"/>
                <w:sz w:val="24"/>
              </w:rPr>
              <w:t>超過料金</w:t>
            </w:r>
          </w:p>
          <w:p>
            <w:pPr>
              <w:pStyle w:val="0"/>
              <w:jc w:val="center"/>
              <w:rPr>
                <w:rFonts w:hint="default"/>
                <w:sz w:val="24"/>
              </w:rPr>
            </w:pPr>
            <w:r>
              <w:rPr>
                <w:rFonts w:hint="eastAsia"/>
                <w:sz w:val="24"/>
              </w:rPr>
              <w:t>1</w:t>
            </w:r>
            <w:r>
              <w:rPr>
                <w:rFonts w:hint="eastAsia"/>
                <w:sz w:val="24"/>
              </w:rPr>
              <w:t>㎥毎</w:t>
            </w:r>
            <w:r>
              <w:rPr>
                <w:rFonts w:hint="eastAsia"/>
                <w:sz w:val="24"/>
              </w:rPr>
              <w:t>(</w:t>
            </w:r>
            <w:r>
              <w:rPr>
                <w:rFonts w:hint="eastAsia"/>
                <w:sz w:val="24"/>
              </w:rPr>
              <w:t>円</w:t>
            </w:r>
            <w:r>
              <w:rPr>
                <w:rFonts w:hint="eastAsia"/>
                <w:sz w:val="24"/>
              </w:rPr>
              <w:t>)</w:t>
            </w:r>
          </w:p>
        </w:tc>
        <w:tc>
          <w:tcPr>
            <w:tcW w:w="1510" w:type="dxa"/>
            <w:vAlign w:val="top"/>
          </w:tcPr>
          <w:p>
            <w:pPr>
              <w:pStyle w:val="0"/>
              <w:jc w:val="center"/>
              <w:rPr>
                <w:rFonts w:hint="default"/>
                <w:sz w:val="24"/>
              </w:rPr>
            </w:pPr>
            <w:r>
              <w:rPr>
                <w:rFonts w:hint="eastAsia"/>
                <w:sz w:val="24"/>
              </w:rPr>
              <w:t>超過料金</w:t>
            </w:r>
          </w:p>
          <w:p>
            <w:pPr>
              <w:pStyle w:val="0"/>
              <w:jc w:val="center"/>
              <w:rPr>
                <w:rFonts w:hint="default"/>
                <w:sz w:val="24"/>
              </w:rPr>
            </w:pPr>
            <w:r>
              <w:rPr>
                <w:rFonts w:hint="eastAsia"/>
                <w:sz w:val="24"/>
              </w:rPr>
              <w:t>1</w:t>
            </w:r>
            <w:r>
              <w:rPr>
                <w:rFonts w:hint="eastAsia"/>
                <w:sz w:val="24"/>
              </w:rPr>
              <w:t>㎥毎</w:t>
            </w:r>
            <w:r>
              <w:rPr>
                <w:rFonts w:hint="eastAsia"/>
                <w:sz w:val="24"/>
              </w:rPr>
              <w:t>(</w:t>
            </w:r>
            <w:r>
              <w:rPr>
                <w:rFonts w:hint="eastAsia"/>
                <w:sz w:val="24"/>
              </w:rPr>
              <w:t>円</w:t>
            </w:r>
            <w:r>
              <w:rPr>
                <w:rFonts w:hint="eastAsia"/>
                <w:sz w:val="24"/>
              </w:rPr>
              <w:t>)</w:t>
            </w:r>
          </w:p>
        </w:tc>
      </w:tr>
      <w:tr>
        <w:trPr/>
        <w:tc>
          <w:tcPr>
            <w:tcW w:w="1510" w:type="dxa"/>
            <w:vAlign w:val="top"/>
          </w:tcPr>
          <w:p>
            <w:pPr>
              <w:pStyle w:val="0"/>
              <w:rPr>
                <w:rFonts w:hint="default"/>
                <w:sz w:val="24"/>
              </w:rPr>
            </w:pPr>
            <w:r>
              <w:rPr>
                <w:rFonts w:hint="eastAsia"/>
                <w:sz w:val="24"/>
              </w:rPr>
              <w:t>家事用</w:t>
            </w:r>
          </w:p>
        </w:tc>
        <w:tc>
          <w:tcPr>
            <w:tcW w:w="1510" w:type="dxa"/>
            <w:vAlign w:val="top"/>
          </w:tcPr>
          <w:p>
            <w:pPr>
              <w:pStyle w:val="0"/>
              <w:jc w:val="right"/>
              <w:rPr>
                <w:rFonts w:hint="default"/>
                <w:sz w:val="28"/>
              </w:rPr>
            </w:pPr>
            <w:r>
              <w:rPr>
                <w:rFonts w:hint="eastAsia"/>
                <w:sz w:val="28"/>
              </w:rPr>
              <w:t>8</w:t>
            </w:r>
          </w:p>
        </w:tc>
        <w:tc>
          <w:tcPr>
            <w:tcW w:w="1510" w:type="dxa"/>
            <w:vAlign w:val="top"/>
          </w:tcPr>
          <w:p>
            <w:pPr>
              <w:pStyle w:val="0"/>
              <w:jc w:val="right"/>
              <w:rPr>
                <w:rFonts w:hint="default"/>
                <w:sz w:val="28"/>
              </w:rPr>
            </w:pPr>
            <w:r>
              <w:rPr>
                <w:rFonts w:hint="eastAsia"/>
                <w:sz w:val="28"/>
              </w:rPr>
              <w:t>1,980</w:t>
            </w:r>
          </w:p>
        </w:tc>
        <w:tc>
          <w:tcPr>
            <w:tcW w:w="1510" w:type="dxa"/>
            <w:vAlign w:val="top"/>
          </w:tcPr>
          <w:p>
            <w:pPr>
              <w:pStyle w:val="0"/>
              <w:jc w:val="right"/>
              <w:rPr>
                <w:rFonts w:hint="default"/>
                <w:sz w:val="28"/>
              </w:rPr>
            </w:pPr>
            <w:r>
              <w:rPr>
                <w:rFonts w:hint="eastAsia"/>
                <w:sz w:val="28"/>
              </w:rPr>
              <w:t>2,354</w:t>
            </w:r>
          </w:p>
        </w:tc>
        <w:tc>
          <w:tcPr>
            <w:tcW w:w="1510" w:type="dxa"/>
            <w:vAlign w:val="top"/>
          </w:tcPr>
          <w:p>
            <w:pPr>
              <w:pStyle w:val="0"/>
              <w:jc w:val="right"/>
              <w:rPr>
                <w:rFonts w:hint="default"/>
                <w:sz w:val="28"/>
              </w:rPr>
            </w:pPr>
            <w:r>
              <w:rPr>
                <w:rFonts w:hint="eastAsia"/>
                <w:sz w:val="28"/>
              </w:rPr>
              <w:t>110</w:t>
            </w:r>
          </w:p>
        </w:tc>
        <w:tc>
          <w:tcPr>
            <w:tcW w:w="1510" w:type="dxa"/>
            <w:vAlign w:val="top"/>
          </w:tcPr>
          <w:p>
            <w:pPr>
              <w:pStyle w:val="0"/>
              <w:jc w:val="right"/>
              <w:rPr>
                <w:rFonts w:hint="default"/>
                <w:sz w:val="28"/>
              </w:rPr>
            </w:pPr>
            <w:r>
              <w:rPr>
                <w:rFonts w:hint="eastAsia"/>
                <w:sz w:val="28"/>
              </w:rPr>
              <w:t>235</w:t>
            </w:r>
          </w:p>
        </w:tc>
      </w:tr>
      <w:tr>
        <w:trPr/>
        <w:tc>
          <w:tcPr>
            <w:tcW w:w="1510" w:type="dxa"/>
            <w:vAlign w:val="top"/>
          </w:tcPr>
          <w:p>
            <w:pPr>
              <w:pStyle w:val="0"/>
              <w:rPr>
                <w:rFonts w:hint="default"/>
                <w:sz w:val="24"/>
              </w:rPr>
            </w:pPr>
            <w:r>
              <w:rPr>
                <w:rFonts w:hint="eastAsia"/>
                <w:sz w:val="24"/>
              </w:rPr>
              <w:t>一般用</w:t>
            </w:r>
          </w:p>
        </w:tc>
        <w:tc>
          <w:tcPr>
            <w:tcW w:w="1510" w:type="dxa"/>
            <w:vAlign w:val="top"/>
          </w:tcPr>
          <w:p>
            <w:pPr>
              <w:pStyle w:val="0"/>
              <w:jc w:val="right"/>
              <w:rPr>
                <w:rFonts w:hint="default"/>
                <w:sz w:val="28"/>
              </w:rPr>
            </w:pPr>
            <w:r>
              <w:rPr>
                <w:rFonts w:hint="eastAsia"/>
                <w:sz w:val="28"/>
              </w:rPr>
              <w:t>10</w:t>
            </w:r>
          </w:p>
        </w:tc>
        <w:tc>
          <w:tcPr>
            <w:tcW w:w="1510" w:type="dxa"/>
            <w:vAlign w:val="top"/>
          </w:tcPr>
          <w:p>
            <w:pPr>
              <w:pStyle w:val="0"/>
              <w:jc w:val="right"/>
              <w:rPr>
                <w:rFonts w:hint="default"/>
                <w:sz w:val="28"/>
              </w:rPr>
            </w:pPr>
            <w:r>
              <w:rPr>
                <w:rFonts w:hint="eastAsia"/>
                <w:sz w:val="28"/>
              </w:rPr>
              <w:t>2,200</w:t>
            </w:r>
          </w:p>
        </w:tc>
        <w:tc>
          <w:tcPr>
            <w:tcW w:w="1510" w:type="dxa"/>
            <w:vAlign w:val="top"/>
          </w:tcPr>
          <w:p>
            <w:pPr>
              <w:pStyle w:val="0"/>
              <w:jc w:val="right"/>
              <w:rPr>
                <w:rFonts w:hint="default"/>
                <w:sz w:val="28"/>
              </w:rPr>
            </w:pPr>
            <w:r>
              <w:rPr>
                <w:rFonts w:hint="eastAsia"/>
                <w:sz w:val="28"/>
              </w:rPr>
              <w:t>3,060</w:t>
            </w:r>
          </w:p>
        </w:tc>
        <w:tc>
          <w:tcPr>
            <w:tcW w:w="1510" w:type="dxa"/>
            <w:vAlign w:val="top"/>
          </w:tcPr>
          <w:p>
            <w:pPr>
              <w:pStyle w:val="0"/>
              <w:jc w:val="right"/>
              <w:rPr>
                <w:rFonts w:hint="default"/>
                <w:sz w:val="28"/>
              </w:rPr>
            </w:pPr>
            <w:r>
              <w:rPr>
                <w:rFonts w:hint="eastAsia"/>
                <w:sz w:val="28"/>
              </w:rPr>
              <w:t>110</w:t>
            </w:r>
          </w:p>
        </w:tc>
        <w:tc>
          <w:tcPr>
            <w:tcW w:w="1510" w:type="dxa"/>
            <w:vAlign w:val="top"/>
          </w:tcPr>
          <w:p>
            <w:pPr>
              <w:pStyle w:val="0"/>
              <w:jc w:val="right"/>
              <w:rPr>
                <w:rFonts w:hint="default"/>
                <w:sz w:val="28"/>
              </w:rPr>
            </w:pPr>
            <w:r>
              <w:rPr>
                <w:rFonts w:hint="eastAsia"/>
                <w:sz w:val="28"/>
              </w:rPr>
              <w:t>282</w:t>
            </w:r>
          </w:p>
        </w:tc>
      </w:tr>
      <w:tr>
        <w:trPr/>
        <w:tc>
          <w:tcPr>
            <w:tcW w:w="1510" w:type="dxa"/>
            <w:vAlign w:val="top"/>
          </w:tcPr>
          <w:p>
            <w:pPr>
              <w:pStyle w:val="0"/>
              <w:rPr>
                <w:rFonts w:hint="default"/>
                <w:sz w:val="24"/>
              </w:rPr>
            </w:pPr>
            <w:r>
              <w:rPr>
                <w:rFonts w:hint="eastAsia"/>
                <w:sz w:val="24"/>
              </w:rPr>
              <w:t>農業用</w:t>
            </w:r>
          </w:p>
        </w:tc>
        <w:tc>
          <w:tcPr>
            <w:tcW w:w="1510" w:type="dxa"/>
            <w:vAlign w:val="top"/>
          </w:tcPr>
          <w:p>
            <w:pPr>
              <w:pStyle w:val="0"/>
              <w:jc w:val="right"/>
              <w:rPr>
                <w:rFonts w:hint="default"/>
                <w:sz w:val="28"/>
              </w:rPr>
            </w:pPr>
            <w:r>
              <w:rPr>
                <w:rFonts w:hint="eastAsia"/>
                <w:sz w:val="28"/>
              </w:rPr>
              <w:t>50</w:t>
            </w:r>
          </w:p>
        </w:tc>
        <w:tc>
          <w:tcPr>
            <w:tcW w:w="1510" w:type="dxa"/>
            <w:vAlign w:val="top"/>
          </w:tcPr>
          <w:p>
            <w:pPr>
              <w:pStyle w:val="0"/>
              <w:jc w:val="right"/>
              <w:rPr>
                <w:rFonts w:hint="default"/>
                <w:sz w:val="28"/>
              </w:rPr>
            </w:pPr>
            <w:r>
              <w:rPr>
                <w:rFonts w:hint="eastAsia"/>
                <w:sz w:val="28"/>
              </w:rPr>
              <w:t>1,980</w:t>
            </w:r>
          </w:p>
        </w:tc>
        <w:tc>
          <w:tcPr>
            <w:tcW w:w="1510" w:type="dxa"/>
            <w:vAlign w:val="top"/>
          </w:tcPr>
          <w:p>
            <w:pPr>
              <w:pStyle w:val="0"/>
              <w:jc w:val="right"/>
              <w:rPr>
                <w:rFonts w:hint="default"/>
                <w:sz w:val="28"/>
              </w:rPr>
            </w:pPr>
            <w:r>
              <w:rPr>
                <w:rFonts w:hint="eastAsia"/>
                <w:sz w:val="28"/>
              </w:rPr>
              <w:t>2,217</w:t>
            </w:r>
          </w:p>
        </w:tc>
        <w:tc>
          <w:tcPr>
            <w:tcW w:w="1510" w:type="dxa"/>
            <w:vAlign w:val="top"/>
          </w:tcPr>
          <w:p>
            <w:pPr>
              <w:pStyle w:val="0"/>
              <w:jc w:val="right"/>
              <w:rPr>
                <w:rFonts w:hint="default"/>
                <w:sz w:val="28"/>
              </w:rPr>
            </w:pPr>
            <w:r>
              <w:rPr>
                <w:rFonts w:hint="eastAsia"/>
                <w:sz w:val="28"/>
              </w:rPr>
              <w:t>99</w:t>
            </w:r>
          </w:p>
        </w:tc>
        <w:tc>
          <w:tcPr>
            <w:tcW w:w="1510" w:type="dxa"/>
            <w:vAlign w:val="top"/>
          </w:tcPr>
          <w:p>
            <w:pPr>
              <w:pStyle w:val="0"/>
              <w:jc w:val="right"/>
              <w:rPr>
                <w:rFonts w:hint="default"/>
                <w:sz w:val="28"/>
              </w:rPr>
            </w:pPr>
            <w:r>
              <w:rPr>
                <w:rFonts w:hint="eastAsia"/>
                <w:sz w:val="28"/>
              </w:rPr>
              <w:t>110</w:t>
            </w:r>
          </w:p>
        </w:tc>
      </w:tr>
    </w:tbl>
    <w:p>
      <w:pPr>
        <w:pStyle w:val="0"/>
        <w:rPr>
          <w:rFonts w:hint="default"/>
          <w:sz w:val="24"/>
        </w:rPr>
      </w:pPr>
    </w:p>
    <w:p>
      <w:pPr>
        <w:pStyle w:val="0"/>
        <w:rPr>
          <w:rFonts w:hint="default"/>
          <w:sz w:val="24"/>
        </w:rPr>
      </w:pPr>
      <w:r>
        <w:rPr>
          <w:rFonts w:hint="eastAsia"/>
          <w:sz w:val="24"/>
        </w:rPr>
        <w:t>〇メーター使用料（改定案は水道事業・農業用水道事業ともに貸付とする。）</w:t>
      </w:r>
    </w:p>
    <w:tbl>
      <w:tblPr>
        <w:tblStyle w:val="19"/>
        <w:tblW w:w="9060" w:type="dxa"/>
        <w:tblInd w:w="0" w:type="dxa"/>
        <w:tblLayout w:type="fixed"/>
        <w:tblLook w:firstRow="1" w:lastRow="0" w:firstColumn="1" w:lastColumn="0" w:noHBand="0" w:noVBand="1" w:val="04A0"/>
      </w:tblPr>
      <w:tblGrid>
        <w:gridCol w:w="974"/>
        <w:gridCol w:w="999"/>
        <w:gridCol w:w="999"/>
        <w:gridCol w:w="1000"/>
        <w:gridCol w:w="1000"/>
        <w:gridCol w:w="1000"/>
        <w:gridCol w:w="1000"/>
        <w:gridCol w:w="1044"/>
        <w:gridCol w:w="1044"/>
      </w:tblGrid>
      <w:tr>
        <w:trPr/>
        <w:tc>
          <w:tcPr>
            <w:tcW w:w="974" w:type="dxa"/>
            <w:vAlign w:val="top"/>
          </w:tcPr>
          <w:p>
            <w:pPr>
              <w:pStyle w:val="0"/>
              <w:rPr>
                <w:rFonts w:hint="default"/>
                <w:sz w:val="20"/>
              </w:rPr>
            </w:pPr>
            <w:r>
              <w:rPr>
                <w:rFonts w:hint="eastAsia"/>
                <w:sz w:val="20"/>
              </w:rPr>
              <w:t>現行</w:t>
            </w:r>
          </w:p>
        </w:tc>
        <w:tc>
          <w:tcPr>
            <w:tcW w:w="999" w:type="dxa"/>
            <w:vAlign w:val="top"/>
          </w:tcPr>
          <w:p>
            <w:pPr>
              <w:pStyle w:val="0"/>
              <w:rPr>
                <w:rFonts w:hint="default"/>
                <w:sz w:val="24"/>
              </w:rPr>
            </w:pPr>
            <w:r>
              <w:rPr>
                <w:rFonts w:hint="eastAsia"/>
                <w:sz w:val="24"/>
              </w:rPr>
              <w:t>13mm</w:t>
            </w:r>
            <w:r>
              <w:rPr>
                <w:rFonts w:hint="eastAsia"/>
                <w:sz w:val="24"/>
              </w:rPr>
              <w:t>以下</w:t>
            </w:r>
          </w:p>
        </w:tc>
        <w:tc>
          <w:tcPr>
            <w:tcW w:w="999" w:type="dxa"/>
            <w:vAlign w:val="top"/>
          </w:tcPr>
          <w:p>
            <w:pPr>
              <w:pStyle w:val="0"/>
              <w:rPr>
                <w:rFonts w:hint="default"/>
                <w:sz w:val="24"/>
              </w:rPr>
            </w:pPr>
            <w:r>
              <w:rPr>
                <w:rFonts w:hint="eastAsia"/>
                <w:sz w:val="24"/>
              </w:rPr>
              <w:t>20mm</w:t>
            </w:r>
            <w:r>
              <w:rPr>
                <w:rFonts w:hint="eastAsia"/>
                <w:sz w:val="24"/>
              </w:rPr>
              <w:t>以下</w:t>
            </w:r>
          </w:p>
        </w:tc>
        <w:tc>
          <w:tcPr>
            <w:tcW w:w="1000" w:type="dxa"/>
            <w:vAlign w:val="top"/>
          </w:tcPr>
          <w:p>
            <w:pPr>
              <w:pStyle w:val="0"/>
              <w:rPr>
                <w:rFonts w:hint="default"/>
                <w:sz w:val="24"/>
              </w:rPr>
            </w:pPr>
            <w:r>
              <w:rPr>
                <w:rFonts w:hint="eastAsia"/>
                <w:sz w:val="24"/>
              </w:rPr>
              <w:t>25mm</w:t>
            </w:r>
            <w:r>
              <w:rPr>
                <w:rFonts w:hint="eastAsia"/>
                <w:sz w:val="24"/>
              </w:rPr>
              <w:t>以下</w:t>
            </w:r>
          </w:p>
        </w:tc>
        <w:tc>
          <w:tcPr>
            <w:tcW w:w="1000" w:type="dxa"/>
            <w:vAlign w:val="top"/>
          </w:tcPr>
          <w:p>
            <w:pPr>
              <w:pStyle w:val="0"/>
              <w:rPr>
                <w:rFonts w:hint="default"/>
                <w:sz w:val="24"/>
              </w:rPr>
            </w:pPr>
            <w:r>
              <w:rPr>
                <w:rFonts w:hint="eastAsia"/>
                <w:sz w:val="24"/>
              </w:rPr>
              <w:t>40mm</w:t>
            </w:r>
            <w:r>
              <w:rPr>
                <w:rFonts w:hint="eastAsia"/>
                <w:sz w:val="24"/>
              </w:rPr>
              <w:t>以下</w:t>
            </w:r>
          </w:p>
        </w:tc>
        <w:tc>
          <w:tcPr>
            <w:tcW w:w="1000" w:type="dxa"/>
            <w:vAlign w:val="top"/>
          </w:tcPr>
          <w:p>
            <w:pPr>
              <w:pStyle w:val="0"/>
              <w:rPr>
                <w:rFonts w:hint="default"/>
                <w:sz w:val="24"/>
              </w:rPr>
            </w:pPr>
            <w:r>
              <w:rPr>
                <w:rFonts w:hint="eastAsia"/>
                <w:sz w:val="24"/>
              </w:rPr>
              <w:t>50mm</w:t>
            </w:r>
            <w:r>
              <w:rPr>
                <w:rFonts w:hint="eastAsia"/>
                <w:sz w:val="24"/>
              </w:rPr>
              <w:t>以下</w:t>
            </w:r>
          </w:p>
        </w:tc>
        <w:tc>
          <w:tcPr>
            <w:tcW w:w="1000" w:type="dxa"/>
            <w:vAlign w:val="top"/>
          </w:tcPr>
          <w:p>
            <w:pPr>
              <w:pStyle w:val="0"/>
              <w:rPr>
                <w:rFonts w:hint="default"/>
                <w:sz w:val="24"/>
              </w:rPr>
            </w:pPr>
            <w:r>
              <w:rPr>
                <w:rFonts w:hint="eastAsia"/>
                <w:sz w:val="24"/>
              </w:rPr>
              <w:t>75mm</w:t>
            </w:r>
            <w:r>
              <w:rPr>
                <w:rFonts w:hint="eastAsia"/>
                <w:sz w:val="24"/>
              </w:rPr>
              <w:t>以下</w:t>
            </w:r>
          </w:p>
        </w:tc>
        <w:tc>
          <w:tcPr>
            <w:tcW w:w="1044" w:type="dxa"/>
            <w:vAlign w:val="top"/>
          </w:tcPr>
          <w:p>
            <w:pPr>
              <w:pStyle w:val="0"/>
              <w:rPr>
                <w:rFonts w:hint="default"/>
                <w:sz w:val="24"/>
              </w:rPr>
            </w:pPr>
            <w:r>
              <w:rPr>
                <w:rFonts w:hint="eastAsia"/>
                <w:sz w:val="24"/>
              </w:rPr>
              <w:t>100mm</w:t>
            </w:r>
            <w:r>
              <w:rPr>
                <w:rFonts w:hint="eastAsia"/>
                <w:sz w:val="24"/>
              </w:rPr>
              <w:t>以下</w:t>
            </w:r>
          </w:p>
        </w:tc>
        <w:tc>
          <w:tcPr>
            <w:tcW w:w="1044" w:type="dxa"/>
            <w:vAlign w:val="top"/>
          </w:tcPr>
          <w:p>
            <w:pPr>
              <w:pStyle w:val="0"/>
              <w:rPr>
                <w:rFonts w:hint="default"/>
                <w:sz w:val="24"/>
              </w:rPr>
            </w:pPr>
            <w:r>
              <w:rPr>
                <w:rFonts w:hint="eastAsia"/>
                <w:sz w:val="24"/>
              </w:rPr>
              <w:t>150mm</w:t>
            </w:r>
            <w:r>
              <w:rPr>
                <w:rFonts w:hint="eastAsia"/>
                <w:sz w:val="24"/>
              </w:rPr>
              <w:t>以下</w:t>
            </w:r>
          </w:p>
        </w:tc>
      </w:tr>
      <w:tr>
        <w:trPr/>
        <w:tc>
          <w:tcPr>
            <w:tcW w:w="974" w:type="dxa"/>
            <w:vAlign w:val="top"/>
          </w:tcPr>
          <w:p>
            <w:pPr>
              <w:pStyle w:val="0"/>
              <w:rPr>
                <w:rFonts w:hint="default"/>
                <w:sz w:val="20"/>
              </w:rPr>
            </w:pPr>
            <w:r>
              <w:rPr>
                <w:rFonts w:hint="eastAsia"/>
                <w:sz w:val="20"/>
              </w:rPr>
              <w:t>金額</w:t>
            </w:r>
            <w:r>
              <w:rPr>
                <w:rFonts w:hint="eastAsia"/>
                <w:sz w:val="20"/>
              </w:rPr>
              <w:t>(</w:t>
            </w:r>
            <w:r>
              <w:rPr>
                <w:rFonts w:hint="eastAsia"/>
                <w:sz w:val="20"/>
              </w:rPr>
              <w:t>円</w:t>
            </w:r>
            <w:r>
              <w:rPr>
                <w:rFonts w:hint="eastAsia"/>
                <w:sz w:val="20"/>
              </w:rPr>
              <w:t>)</w:t>
            </w:r>
          </w:p>
        </w:tc>
        <w:tc>
          <w:tcPr>
            <w:tcW w:w="999" w:type="dxa"/>
            <w:vAlign w:val="top"/>
          </w:tcPr>
          <w:p>
            <w:pPr>
              <w:pStyle w:val="0"/>
              <w:jc w:val="right"/>
              <w:rPr>
                <w:rFonts w:hint="default"/>
                <w:sz w:val="24"/>
              </w:rPr>
            </w:pPr>
            <w:r>
              <w:rPr>
                <w:rFonts w:hint="eastAsia"/>
                <w:sz w:val="24"/>
              </w:rPr>
              <w:t>176</w:t>
            </w:r>
          </w:p>
        </w:tc>
        <w:tc>
          <w:tcPr>
            <w:tcW w:w="999" w:type="dxa"/>
            <w:vAlign w:val="top"/>
          </w:tcPr>
          <w:p>
            <w:pPr>
              <w:pStyle w:val="0"/>
              <w:jc w:val="right"/>
              <w:rPr>
                <w:rFonts w:hint="default"/>
                <w:sz w:val="24"/>
              </w:rPr>
            </w:pPr>
            <w:r>
              <w:rPr>
                <w:rFonts w:hint="eastAsia"/>
                <w:sz w:val="24"/>
              </w:rPr>
              <w:t>264</w:t>
            </w:r>
          </w:p>
        </w:tc>
        <w:tc>
          <w:tcPr>
            <w:tcW w:w="1000" w:type="dxa"/>
            <w:vAlign w:val="top"/>
          </w:tcPr>
          <w:p>
            <w:pPr>
              <w:pStyle w:val="0"/>
              <w:jc w:val="right"/>
              <w:rPr>
                <w:rFonts w:hint="default"/>
                <w:sz w:val="24"/>
              </w:rPr>
            </w:pPr>
            <w:r>
              <w:rPr>
                <w:rFonts w:hint="eastAsia"/>
                <w:sz w:val="24"/>
              </w:rPr>
              <w:t>308</w:t>
            </w:r>
          </w:p>
        </w:tc>
        <w:tc>
          <w:tcPr>
            <w:tcW w:w="1000" w:type="dxa"/>
            <w:vAlign w:val="top"/>
          </w:tcPr>
          <w:p>
            <w:pPr>
              <w:pStyle w:val="0"/>
              <w:jc w:val="right"/>
              <w:rPr>
                <w:rFonts w:hint="default"/>
                <w:sz w:val="24"/>
              </w:rPr>
            </w:pPr>
            <w:r>
              <w:rPr>
                <w:rFonts w:hint="eastAsia"/>
                <w:sz w:val="24"/>
              </w:rPr>
              <w:t>770</w:t>
            </w:r>
          </w:p>
        </w:tc>
        <w:tc>
          <w:tcPr>
            <w:tcW w:w="1000" w:type="dxa"/>
            <w:vAlign w:val="top"/>
          </w:tcPr>
          <w:p>
            <w:pPr>
              <w:pStyle w:val="0"/>
              <w:jc w:val="right"/>
              <w:rPr>
                <w:rFonts w:hint="default"/>
                <w:sz w:val="24"/>
              </w:rPr>
            </w:pPr>
            <w:r>
              <w:rPr>
                <w:rFonts w:hint="eastAsia"/>
                <w:sz w:val="24"/>
              </w:rPr>
              <w:t>1,804</w:t>
            </w:r>
          </w:p>
        </w:tc>
        <w:tc>
          <w:tcPr>
            <w:tcW w:w="1000" w:type="dxa"/>
            <w:vAlign w:val="top"/>
          </w:tcPr>
          <w:p>
            <w:pPr>
              <w:pStyle w:val="0"/>
              <w:jc w:val="right"/>
              <w:rPr>
                <w:rFonts w:hint="default"/>
                <w:sz w:val="24"/>
              </w:rPr>
            </w:pPr>
            <w:r>
              <w:rPr>
                <w:rFonts w:hint="eastAsia"/>
                <w:sz w:val="24"/>
              </w:rPr>
              <w:t>2,266</w:t>
            </w:r>
          </w:p>
        </w:tc>
        <w:tc>
          <w:tcPr>
            <w:tcW w:w="1044" w:type="dxa"/>
            <w:vAlign w:val="top"/>
          </w:tcPr>
          <w:p>
            <w:pPr>
              <w:pStyle w:val="0"/>
              <w:jc w:val="right"/>
              <w:rPr>
                <w:rFonts w:hint="default"/>
                <w:sz w:val="24"/>
              </w:rPr>
            </w:pPr>
            <w:r>
              <w:rPr>
                <w:rFonts w:hint="eastAsia"/>
                <w:sz w:val="24"/>
              </w:rPr>
              <w:t>3,168</w:t>
            </w:r>
          </w:p>
        </w:tc>
        <w:tc>
          <w:tcPr>
            <w:tcW w:w="1044" w:type="dxa"/>
            <w:vAlign w:val="top"/>
          </w:tcPr>
          <w:p>
            <w:pPr>
              <w:pStyle w:val="0"/>
              <w:jc w:val="right"/>
              <w:rPr>
                <w:rFonts w:hint="default"/>
                <w:sz w:val="24"/>
              </w:rPr>
            </w:pPr>
            <w:r>
              <w:rPr>
                <w:rFonts w:hint="eastAsia"/>
                <w:sz w:val="24"/>
              </w:rPr>
              <w:t>6,798</w:t>
            </w:r>
          </w:p>
        </w:tc>
      </w:tr>
      <w:tr>
        <w:trPr/>
        <w:tc>
          <w:tcPr>
            <w:tcW w:w="974" w:type="dxa"/>
            <w:vAlign w:val="top"/>
          </w:tcPr>
          <w:p>
            <w:pPr>
              <w:pStyle w:val="0"/>
              <w:rPr>
                <w:rFonts w:hint="default"/>
                <w:sz w:val="20"/>
              </w:rPr>
            </w:pPr>
            <w:r>
              <w:rPr>
                <w:rFonts w:hint="eastAsia"/>
                <w:sz w:val="20"/>
              </w:rPr>
              <w:t>改定案</w:t>
            </w:r>
          </w:p>
        </w:tc>
        <w:tc>
          <w:tcPr>
            <w:tcW w:w="999" w:type="dxa"/>
            <w:vAlign w:val="top"/>
          </w:tcPr>
          <w:p>
            <w:pPr>
              <w:pStyle w:val="0"/>
              <w:rPr>
                <w:rFonts w:hint="default"/>
                <w:sz w:val="24"/>
              </w:rPr>
            </w:pPr>
            <w:r>
              <w:rPr>
                <w:rFonts w:hint="eastAsia"/>
                <w:sz w:val="24"/>
              </w:rPr>
              <w:t>13mm</w:t>
            </w:r>
            <w:r>
              <w:rPr>
                <w:rFonts w:hint="eastAsia"/>
                <w:sz w:val="24"/>
              </w:rPr>
              <w:t>以下</w:t>
            </w:r>
          </w:p>
        </w:tc>
        <w:tc>
          <w:tcPr>
            <w:tcW w:w="999" w:type="dxa"/>
            <w:vAlign w:val="top"/>
          </w:tcPr>
          <w:p>
            <w:pPr>
              <w:pStyle w:val="0"/>
              <w:rPr>
                <w:rFonts w:hint="default"/>
                <w:sz w:val="24"/>
              </w:rPr>
            </w:pPr>
            <w:r>
              <w:rPr>
                <w:rFonts w:hint="eastAsia"/>
                <w:sz w:val="24"/>
              </w:rPr>
              <w:t>20mm</w:t>
            </w:r>
            <w:r>
              <w:rPr>
                <w:rFonts w:hint="eastAsia"/>
                <w:sz w:val="24"/>
              </w:rPr>
              <w:t>以下</w:t>
            </w:r>
          </w:p>
        </w:tc>
        <w:tc>
          <w:tcPr>
            <w:tcW w:w="1000" w:type="dxa"/>
            <w:vAlign w:val="top"/>
          </w:tcPr>
          <w:p>
            <w:pPr>
              <w:pStyle w:val="0"/>
              <w:rPr>
                <w:rFonts w:hint="default"/>
                <w:sz w:val="24"/>
              </w:rPr>
            </w:pPr>
            <w:r>
              <w:rPr>
                <w:rFonts w:hint="eastAsia"/>
                <w:sz w:val="24"/>
              </w:rPr>
              <w:t>25mm</w:t>
            </w:r>
            <w:r>
              <w:rPr>
                <w:rFonts w:hint="eastAsia"/>
                <w:sz w:val="24"/>
              </w:rPr>
              <w:t>以下</w:t>
            </w:r>
          </w:p>
        </w:tc>
        <w:tc>
          <w:tcPr>
            <w:tcW w:w="1000" w:type="dxa"/>
            <w:vAlign w:val="top"/>
          </w:tcPr>
          <w:p>
            <w:pPr>
              <w:pStyle w:val="0"/>
              <w:rPr>
                <w:rFonts w:hint="default"/>
                <w:sz w:val="24"/>
              </w:rPr>
            </w:pPr>
            <w:r>
              <w:rPr>
                <w:rFonts w:hint="eastAsia"/>
                <w:sz w:val="24"/>
              </w:rPr>
              <w:t>40mm</w:t>
            </w:r>
            <w:r>
              <w:rPr>
                <w:rFonts w:hint="eastAsia"/>
                <w:sz w:val="24"/>
              </w:rPr>
              <w:t>以下</w:t>
            </w:r>
          </w:p>
        </w:tc>
        <w:tc>
          <w:tcPr>
            <w:tcW w:w="1000" w:type="dxa"/>
            <w:vAlign w:val="top"/>
          </w:tcPr>
          <w:p>
            <w:pPr>
              <w:pStyle w:val="0"/>
              <w:rPr>
                <w:rFonts w:hint="default"/>
                <w:sz w:val="24"/>
              </w:rPr>
            </w:pPr>
            <w:r>
              <w:rPr>
                <w:rFonts w:hint="eastAsia"/>
                <w:sz w:val="24"/>
              </w:rPr>
              <w:t>50mm</w:t>
            </w:r>
            <w:r>
              <w:rPr>
                <w:rFonts w:hint="eastAsia"/>
                <w:sz w:val="24"/>
              </w:rPr>
              <w:t>以下</w:t>
            </w:r>
          </w:p>
        </w:tc>
        <w:tc>
          <w:tcPr>
            <w:tcW w:w="1000" w:type="dxa"/>
            <w:vAlign w:val="top"/>
          </w:tcPr>
          <w:p>
            <w:pPr>
              <w:pStyle w:val="0"/>
              <w:rPr>
                <w:rFonts w:hint="default"/>
                <w:sz w:val="24"/>
              </w:rPr>
            </w:pPr>
            <w:r>
              <w:rPr>
                <w:rFonts w:hint="eastAsia"/>
                <w:sz w:val="24"/>
              </w:rPr>
              <w:t>75mm</w:t>
            </w:r>
            <w:r>
              <w:rPr>
                <w:rFonts w:hint="eastAsia"/>
                <w:sz w:val="24"/>
              </w:rPr>
              <w:t>以下</w:t>
            </w:r>
          </w:p>
        </w:tc>
        <w:tc>
          <w:tcPr>
            <w:tcW w:w="1044" w:type="dxa"/>
            <w:vAlign w:val="top"/>
          </w:tcPr>
          <w:p>
            <w:pPr>
              <w:pStyle w:val="0"/>
              <w:rPr>
                <w:rFonts w:hint="default"/>
                <w:sz w:val="24"/>
              </w:rPr>
            </w:pPr>
            <w:r>
              <w:rPr>
                <w:rFonts w:hint="eastAsia"/>
                <w:sz w:val="24"/>
              </w:rPr>
              <w:t>100mm</w:t>
            </w:r>
            <w:r>
              <w:rPr>
                <w:rFonts w:hint="eastAsia"/>
                <w:sz w:val="24"/>
              </w:rPr>
              <w:t>以下</w:t>
            </w:r>
          </w:p>
        </w:tc>
        <w:tc>
          <w:tcPr>
            <w:tcW w:w="1044" w:type="dxa"/>
            <w:vAlign w:val="top"/>
          </w:tcPr>
          <w:p>
            <w:pPr>
              <w:pStyle w:val="0"/>
              <w:rPr>
                <w:rFonts w:hint="default"/>
                <w:sz w:val="24"/>
              </w:rPr>
            </w:pPr>
            <w:r>
              <w:rPr>
                <w:rFonts w:hint="eastAsia"/>
                <w:sz w:val="24"/>
              </w:rPr>
              <w:t>150mm</w:t>
            </w:r>
            <w:r>
              <w:rPr>
                <w:rFonts w:hint="eastAsia"/>
                <w:sz w:val="24"/>
              </w:rPr>
              <w:t>以下</w:t>
            </w:r>
          </w:p>
        </w:tc>
      </w:tr>
      <w:tr>
        <w:trPr/>
        <w:tc>
          <w:tcPr>
            <w:tcW w:w="974" w:type="dxa"/>
            <w:vAlign w:val="top"/>
          </w:tcPr>
          <w:p>
            <w:pPr>
              <w:pStyle w:val="0"/>
              <w:rPr>
                <w:rFonts w:hint="default"/>
                <w:sz w:val="20"/>
              </w:rPr>
            </w:pPr>
            <w:r>
              <w:rPr>
                <w:rFonts w:hint="eastAsia"/>
                <w:sz w:val="20"/>
              </w:rPr>
              <w:t>金額</w:t>
            </w:r>
            <w:r>
              <w:rPr>
                <w:rFonts w:hint="eastAsia"/>
                <w:sz w:val="20"/>
              </w:rPr>
              <w:t>(</w:t>
            </w:r>
            <w:r>
              <w:rPr>
                <w:rFonts w:hint="eastAsia"/>
                <w:sz w:val="20"/>
              </w:rPr>
              <w:t>円</w:t>
            </w:r>
            <w:r>
              <w:rPr>
                <w:rFonts w:hint="eastAsia"/>
                <w:sz w:val="20"/>
              </w:rPr>
              <w:t>)</w:t>
            </w:r>
          </w:p>
        </w:tc>
        <w:tc>
          <w:tcPr>
            <w:tcW w:w="999" w:type="dxa"/>
            <w:vAlign w:val="top"/>
          </w:tcPr>
          <w:p>
            <w:pPr>
              <w:pStyle w:val="0"/>
              <w:jc w:val="right"/>
              <w:rPr>
                <w:rFonts w:hint="default"/>
                <w:sz w:val="24"/>
              </w:rPr>
            </w:pPr>
            <w:r>
              <w:rPr>
                <w:rFonts w:hint="eastAsia"/>
                <w:sz w:val="24"/>
              </w:rPr>
              <w:t>374</w:t>
            </w:r>
          </w:p>
        </w:tc>
        <w:tc>
          <w:tcPr>
            <w:tcW w:w="999" w:type="dxa"/>
            <w:vAlign w:val="top"/>
          </w:tcPr>
          <w:p>
            <w:pPr>
              <w:pStyle w:val="0"/>
              <w:jc w:val="right"/>
              <w:rPr>
                <w:rFonts w:hint="default"/>
                <w:sz w:val="24"/>
              </w:rPr>
            </w:pPr>
            <w:r>
              <w:rPr>
                <w:rFonts w:hint="eastAsia"/>
                <w:sz w:val="24"/>
              </w:rPr>
              <w:t>407</w:t>
            </w:r>
          </w:p>
        </w:tc>
        <w:tc>
          <w:tcPr>
            <w:tcW w:w="1000" w:type="dxa"/>
            <w:vAlign w:val="top"/>
          </w:tcPr>
          <w:p>
            <w:pPr>
              <w:pStyle w:val="0"/>
              <w:jc w:val="right"/>
              <w:rPr>
                <w:rFonts w:hint="default"/>
                <w:sz w:val="24"/>
              </w:rPr>
            </w:pPr>
            <w:r>
              <w:rPr>
                <w:rFonts w:hint="eastAsia"/>
                <w:sz w:val="24"/>
              </w:rPr>
              <w:t>429</w:t>
            </w:r>
          </w:p>
        </w:tc>
        <w:tc>
          <w:tcPr>
            <w:tcW w:w="1000" w:type="dxa"/>
            <w:vAlign w:val="top"/>
          </w:tcPr>
          <w:p>
            <w:pPr>
              <w:pStyle w:val="0"/>
              <w:jc w:val="right"/>
              <w:rPr>
                <w:rFonts w:hint="default"/>
                <w:sz w:val="24"/>
              </w:rPr>
            </w:pPr>
            <w:r>
              <w:rPr>
                <w:rFonts w:hint="eastAsia"/>
                <w:sz w:val="24"/>
              </w:rPr>
              <w:t>781</w:t>
            </w:r>
          </w:p>
        </w:tc>
        <w:tc>
          <w:tcPr>
            <w:tcW w:w="1000" w:type="dxa"/>
            <w:vAlign w:val="top"/>
          </w:tcPr>
          <w:p>
            <w:pPr>
              <w:pStyle w:val="0"/>
              <w:jc w:val="right"/>
              <w:rPr>
                <w:rFonts w:hint="default"/>
                <w:sz w:val="24"/>
              </w:rPr>
            </w:pPr>
            <w:r>
              <w:rPr>
                <w:rFonts w:hint="eastAsia"/>
                <w:sz w:val="24"/>
              </w:rPr>
              <w:t>1,408</w:t>
            </w:r>
          </w:p>
        </w:tc>
        <w:tc>
          <w:tcPr>
            <w:tcW w:w="1000" w:type="dxa"/>
            <w:vAlign w:val="top"/>
          </w:tcPr>
          <w:p>
            <w:pPr>
              <w:pStyle w:val="0"/>
              <w:jc w:val="right"/>
              <w:rPr>
                <w:rFonts w:hint="default"/>
                <w:sz w:val="24"/>
              </w:rPr>
            </w:pPr>
            <w:r>
              <w:rPr>
                <w:rFonts w:hint="eastAsia"/>
                <w:sz w:val="24"/>
              </w:rPr>
              <w:t>2,266</w:t>
            </w:r>
          </w:p>
        </w:tc>
        <w:tc>
          <w:tcPr>
            <w:tcW w:w="1044" w:type="dxa"/>
            <w:vAlign w:val="top"/>
          </w:tcPr>
          <w:p>
            <w:pPr>
              <w:pStyle w:val="0"/>
              <w:jc w:val="right"/>
              <w:rPr>
                <w:rFonts w:hint="default"/>
                <w:sz w:val="24"/>
              </w:rPr>
            </w:pPr>
            <w:r>
              <w:rPr>
                <w:rFonts w:hint="eastAsia"/>
                <w:sz w:val="24"/>
              </w:rPr>
              <w:t>2,794</w:t>
            </w:r>
          </w:p>
        </w:tc>
        <w:tc>
          <w:tcPr>
            <w:tcW w:w="1044" w:type="dxa"/>
            <w:vAlign w:val="top"/>
          </w:tcPr>
          <w:p>
            <w:pPr>
              <w:pStyle w:val="0"/>
              <w:jc w:val="right"/>
              <w:rPr>
                <w:rFonts w:hint="default"/>
                <w:sz w:val="24"/>
              </w:rPr>
            </w:pPr>
            <w:r>
              <w:rPr>
                <w:rFonts w:hint="eastAsia"/>
                <w:sz w:val="24"/>
              </w:rPr>
              <w:t>11,693</w:t>
            </w:r>
          </w:p>
        </w:tc>
      </w:tr>
    </w:tbl>
    <w:p>
      <w:pPr>
        <w:pStyle w:val="0"/>
        <w:rPr>
          <w:rFonts w:hint="default"/>
          <w:sz w:val="24"/>
        </w:rPr>
      </w:pPr>
    </w:p>
    <w:p>
      <w:pPr>
        <w:pStyle w:val="0"/>
        <w:rPr>
          <w:rFonts w:hint="default"/>
          <w:sz w:val="24"/>
        </w:rPr>
      </w:pPr>
      <w:r>
        <w:rPr>
          <w:rFonts w:hint="eastAsia"/>
          <w:sz w:val="24"/>
        </w:rPr>
        <w:t>４　農業用水道料金の改正内容について</w:t>
      </w:r>
    </w:p>
    <w:p>
      <w:pPr>
        <w:pStyle w:val="0"/>
        <w:rPr>
          <w:rFonts w:hint="default"/>
          <w:sz w:val="24"/>
        </w:rPr>
      </w:pPr>
    </w:p>
    <w:p>
      <w:pPr>
        <w:pStyle w:val="0"/>
        <w:ind w:left="240" w:hanging="240" w:hangingChars="100"/>
        <w:rPr>
          <w:rFonts w:hint="default"/>
          <w:sz w:val="24"/>
        </w:rPr>
      </w:pPr>
      <w:r>
        <w:rPr>
          <w:rFonts w:hint="eastAsia"/>
          <w:sz w:val="24"/>
        </w:rPr>
        <w:t>〇浜中町の水道は、西円朱別浄水場及び西円朱別新浄水場で作られた同一の水を町内</w:t>
      </w:r>
    </w:p>
    <w:p>
      <w:pPr>
        <w:pStyle w:val="0"/>
        <w:ind w:left="240" w:hanging="240" w:hangingChars="100"/>
        <w:rPr>
          <w:rFonts w:hint="default"/>
          <w:sz w:val="24"/>
        </w:rPr>
      </w:pPr>
      <w:r>
        <w:rPr>
          <w:rFonts w:hint="eastAsia"/>
          <w:sz w:val="24"/>
        </w:rPr>
        <w:t>各戸へ供給しております。今回の料金改定により、水道事業の家事用と一般用の水道</w:t>
      </w:r>
    </w:p>
    <w:p>
      <w:pPr>
        <w:pStyle w:val="0"/>
        <w:ind w:left="240" w:hanging="240" w:hangingChars="100"/>
        <w:rPr>
          <w:rFonts w:hint="default"/>
          <w:sz w:val="24"/>
        </w:rPr>
      </w:pPr>
      <w:r>
        <w:rPr>
          <w:rFonts w:hint="eastAsia"/>
          <w:sz w:val="24"/>
        </w:rPr>
        <w:t>料金と農業用水道事業の家事用と一般用の料金の格差を解消するために、水道事業と</w:t>
      </w:r>
    </w:p>
    <w:p>
      <w:pPr>
        <w:pStyle w:val="0"/>
        <w:ind w:left="240" w:hanging="240" w:hangingChars="100"/>
        <w:rPr>
          <w:rFonts w:hint="default"/>
          <w:sz w:val="24"/>
        </w:rPr>
      </w:pPr>
      <w:r>
        <w:rPr>
          <w:rFonts w:hint="eastAsia"/>
          <w:sz w:val="24"/>
        </w:rPr>
        <w:t>農業用水道事業の家事用と一般用の料金を統一することが必要となります。</w:t>
      </w:r>
    </w:p>
    <w:p>
      <w:pPr>
        <w:pStyle w:val="0"/>
        <w:rPr>
          <w:rFonts w:hint="default"/>
          <w:sz w:val="24"/>
        </w:rPr>
      </w:pPr>
    </w:p>
    <w:p>
      <w:pPr>
        <w:pStyle w:val="0"/>
        <w:rPr>
          <w:rFonts w:hint="default"/>
          <w:sz w:val="24"/>
        </w:rPr>
      </w:pPr>
      <w:r>
        <w:rPr>
          <w:rFonts w:hint="eastAsia"/>
          <w:sz w:val="24"/>
        </w:rPr>
        <w:t>〇農業用水道事業区域における用途区分の見直しについて、現在の町内酪農業では、主に農業用として用途区分されておりますが、住居で使用している家事用として用途区分されていないところが現況です。そのため、水道事業との用途区分・料金体系の統一を図るため、農業用水道メーター器の他に、住居用として新たに家事用の水道メーター器を設置することが必要となります。また、水道メーター器の設置及び更新は、水道事業と同様に、有効期限に合わせて浜中町が施工し、メーター使用料を賦課することが必要となり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５　現行の水道料金と改定案の水道料金の比較例</w:t>
      </w:r>
    </w:p>
    <w:p>
      <w:pPr>
        <w:pStyle w:val="0"/>
        <w:rPr>
          <w:rFonts w:hint="default"/>
          <w:sz w:val="24"/>
        </w:rPr>
      </w:pPr>
      <w:r>
        <w:rPr>
          <w:rFonts w:hint="eastAsia"/>
          <w:sz w:val="24"/>
        </w:rPr>
        <w:t>◎水道事業区域の場合</w:t>
      </w:r>
    </w:p>
    <w:p>
      <w:pPr>
        <w:pStyle w:val="0"/>
        <w:rPr>
          <w:rFonts w:hint="default"/>
          <w:sz w:val="24"/>
        </w:rPr>
      </w:pPr>
      <w:r>
        <w:rPr>
          <w:rFonts w:hint="eastAsia"/>
          <w:sz w:val="24"/>
        </w:rPr>
        <w:t>〇家事用メーター器</w:t>
      </w:r>
      <w:r>
        <w:rPr>
          <w:rFonts w:hint="eastAsia"/>
          <w:sz w:val="24"/>
        </w:rPr>
        <w:t>13mm</w:t>
      </w:r>
      <w:r>
        <w:rPr>
          <w:rFonts w:hint="eastAsia"/>
          <w:sz w:val="24"/>
        </w:rPr>
        <w:t>の場合（税込み）</w:t>
      </w:r>
      <w:r>
        <w:rPr>
          <w:rFonts w:hint="eastAsia"/>
          <w:sz w:val="24"/>
        </w:rPr>
        <w:t>10</w:t>
      </w:r>
      <w:r>
        <w:rPr>
          <w:rFonts w:hint="eastAsia"/>
          <w:sz w:val="24"/>
        </w:rPr>
        <w:t>円未満端数切捨て</w:t>
      </w:r>
    </w:p>
    <w:tbl>
      <w:tblPr>
        <w:tblStyle w:val="19"/>
        <w:tblW w:w="9060" w:type="dxa"/>
        <w:tblInd w:w="0" w:type="dxa"/>
        <w:tblLayout w:type="fixed"/>
        <w:tblLook w:firstRow="1" w:lastRow="0" w:firstColumn="1" w:lastColumn="0" w:noHBand="0" w:noVBand="1" w:val="04A0"/>
      </w:tblPr>
      <w:tblGrid>
        <w:gridCol w:w="1510"/>
        <w:gridCol w:w="1510"/>
        <w:gridCol w:w="1510"/>
        <w:gridCol w:w="1510"/>
        <w:gridCol w:w="1510"/>
        <w:gridCol w:w="1510"/>
      </w:tblGrid>
      <w:tr>
        <w:trPr/>
        <w:tc>
          <w:tcPr>
            <w:tcW w:w="1510" w:type="dxa"/>
            <w:vMerge w:val="restart"/>
            <w:vAlign w:val="top"/>
          </w:tcPr>
          <w:p>
            <w:pPr>
              <w:pStyle w:val="0"/>
              <w:rPr>
                <w:rFonts w:hint="default"/>
                <w:sz w:val="24"/>
              </w:rPr>
            </w:pPr>
          </w:p>
        </w:tc>
        <w:tc>
          <w:tcPr>
            <w:tcW w:w="7550" w:type="dxa"/>
            <w:gridSpan w:val="5"/>
            <w:vAlign w:val="top"/>
          </w:tcPr>
          <w:p>
            <w:pPr>
              <w:pStyle w:val="0"/>
              <w:jc w:val="center"/>
              <w:rPr>
                <w:rFonts w:hint="default"/>
                <w:sz w:val="24"/>
              </w:rPr>
            </w:pPr>
            <w:r>
              <w:rPr>
                <w:rFonts w:hint="eastAsia"/>
                <w:sz w:val="24"/>
              </w:rPr>
              <w:t>使用水量</w:t>
            </w:r>
          </w:p>
        </w:tc>
      </w:tr>
      <w:tr>
        <w:trPr/>
        <w:tc>
          <w:tcPr>
            <w:tcW w:w="1510" w:type="dxa"/>
            <w:vMerge w:val="continue"/>
            <w:vAlign w:val="top"/>
          </w:tcPr>
          <w:p>
            <w:pPr>
              <w:pStyle w:val="0"/>
              <w:rPr>
                <w:rFonts w:hint="default"/>
                <w:sz w:val="24"/>
              </w:rPr>
            </w:pPr>
          </w:p>
        </w:tc>
        <w:tc>
          <w:tcPr>
            <w:tcW w:w="1510" w:type="dxa"/>
            <w:vAlign w:val="top"/>
          </w:tcPr>
          <w:p>
            <w:pPr>
              <w:pStyle w:val="0"/>
              <w:jc w:val="center"/>
              <w:rPr>
                <w:rFonts w:hint="default"/>
                <w:sz w:val="28"/>
              </w:rPr>
            </w:pPr>
            <w:r>
              <w:rPr>
                <w:rFonts w:hint="eastAsia"/>
                <w:sz w:val="28"/>
              </w:rPr>
              <w:t>10</w:t>
            </w:r>
            <w:r>
              <w:rPr>
                <w:rFonts w:hint="eastAsia"/>
                <w:sz w:val="28"/>
              </w:rPr>
              <w:t>㎥</w:t>
            </w:r>
          </w:p>
        </w:tc>
        <w:tc>
          <w:tcPr>
            <w:tcW w:w="1510" w:type="dxa"/>
            <w:vAlign w:val="top"/>
          </w:tcPr>
          <w:p>
            <w:pPr>
              <w:pStyle w:val="0"/>
              <w:jc w:val="center"/>
              <w:rPr>
                <w:rFonts w:hint="default"/>
                <w:sz w:val="28"/>
              </w:rPr>
            </w:pPr>
            <w:r>
              <w:rPr>
                <w:rFonts w:hint="eastAsia"/>
                <w:sz w:val="28"/>
              </w:rPr>
              <w:t>15</w:t>
            </w:r>
            <w:r>
              <w:rPr>
                <w:rFonts w:hint="eastAsia"/>
                <w:sz w:val="28"/>
              </w:rPr>
              <w:t>㎥</w:t>
            </w:r>
          </w:p>
        </w:tc>
        <w:tc>
          <w:tcPr>
            <w:tcW w:w="1510" w:type="dxa"/>
            <w:vAlign w:val="top"/>
          </w:tcPr>
          <w:p>
            <w:pPr>
              <w:pStyle w:val="0"/>
              <w:jc w:val="center"/>
              <w:rPr>
                <w:rFonts w:hint="default"/>
                <w:sz w:val="28"/>
              </w:rPr>
            </w:pPr>
            <w:r>
              <w:rPr>
                <w:rFonts w:hint="eastAsia"/>
                <w:sz w:val="28"/>
              </w:rPr>
              <w:t>20</w:t>
            </w:r>
            <w:r>
              <w:rPr>
                <w:rFonts w:hint="eastAsia"/>
                <w:sz w:val="28"/>
              </w:rPr>
              <w:t>㎥</w:t>
            </w:r>
          </w:p>
        </w:tc>
        <w:tc>
          <w:tcPr>
            <w:tcW w:w="1510" w:type="dxa"/>
            <w:vAlign w:val="top"/>
          </w:tcPr>
          <w:p>
            <w:pPr>
              <w:pStyle w:val="0"/>
              <w:jc w:val="center"/>
              <w:rPr>
                <w:rFonts w:hint="default"/>
                <w:sz w:val="28"/>
              </w:rPr>
            </w:pPr>
            <w:r>
              <w:rPr>
                <w:rFonts w:hint="eastAsia"/>
                <w:sz w:val="28"/>
              </w:rPr>
              <w:t>25</w:t>
            </w:r>
            <w:r>
              <w:rPr>
                <w:rFonts w:hint="eastAsia"/>
                <w:sz w:val="28"/>
              </w:rPr>
              <w:t>㎥</w:t>
            </w:r>
          </w:p>
        </w:tc>
        <w:tc>
          <w:tcPr>
            <w:tcW w:w="1510" w:type="dxa"/>
            <w:vAlign w:val="top"/>
          </w:tcPr>
          <w:p>
            <w:pPr>
              <w:pStyle w:val="0"/>
              <w:jc w:val="center"/>
              <w:rPr>
                <w:rFonts w:hint="default"/>
                <w:sz w:val="28"/>
              </w:rPr>
            </w:pPr>
            <w:r>
              <w:rPr>
                <w:rFonts w:hint="eastAsia"/>
                <w:sz w:val="28"/>
              </w:rPr>
              <w:t>30</w:t>
            </w:r>
            <w:r>
              <w:rPr>
                <w:rFonts w:hint="eastAsia"/>
                <w:sz w:val="28"/>
              </w:rPr>
              <w:t>㎥</w:t>
            </w:r>
          </w:p>
        </w:tc>
      </w:tr>
      <w:tr>
        <w:trPr/>
        <w:tc>
          <w:tcPr>
            <w:tcW w:w="1510" w:type="dxa"/>
            <w:vAlign w:val="top"/>
          </w:tcPr>
          <w:p>
            <w:pPr>
              <w:pStyle w:val="0"/>
              <w:rPr>
                <w:rFonts w:hint="default"/>
              </w:rPr>
            </w:pPr>
            <w:r>
              <w:rPr>
                <w:rFonts w:hint="eastAsia"/>
              </w:rPr>
              <w:t>現行金額</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2,810</w:t>
            </w:r>
          </w:p>
        </w:tc>
        <w:tc>
          <w:tcPr>
            <w:tcW w:w="1510" w:type="dxa"/>
            <w:vAlign w:val="top"/>
          </w:tcPr>
          <w:p>
            <w:pPr>
              <w:pStyle w:val="0"/>
              <w:jc w:val="right"/>
              <w:rPr>
                <w:rFonts w:hint="default"/>
                <w:sz w:val="28"/>
              </w:rPr>
            </w:pPr>
            <w:r>
              <w:rPr>
                <w:rFonts w:hint="eastAsia"/>
                <w:sz w:val="28"/>
              </w:rPr>
              <w:t>3,910</w:t>
            </w:r>
          </w:p>
        </w:tc>
        <w:tc>
          <w:tcPr>
            <w:tcW w:w="1510" w:type="dxa"/>
            <w:vAlign w:val="top"/>
          </w:tcPr>
          <w:p>
            <w:pPr>
              <w:pStyle w:val="0"/>
              <w:jc w:val="right"/>
              <w:rPr>
                <w:rFonts w:hint="default"/>
                <w:sz w:val="28"/>
              </w:rPr>
            </w:pPr>
            <w:r>
              <w:rPr>
                <w:rFonts w:hint="eastAsia"/>
                <w:sz w:val="28"/>
              </w:rPr>
              <w:t>5,010</w:t>
            </w:r>
          </w:p>
        </w:tc>
        <w:tc>
          <w:tcPr>
            <w:tcW w:w="1510" w:type="dxa"/>
            <w:vAlign w:val="top"/>
          </w:tcPr>
          <w:p>
            <w:pPr>
              <w:pStyle w:val="0"/>
              <w:jc w:val="right"/>
              <w:rPr>
                <w:rFonts w:hint="default"/>
                <w:sz w:val="28"/>
              </w:rPr>
            </w:pPr>
            <w:r>
              <w:rPr>
                <w:rFonts w:hint="eastAsia"/>
                <w:sz w:val="28"/>
              </w:rPr>
              <w:t>6,110</w:t>
            </w:r>
          </w:p>
        </w:tc>
        <w:tc>
          <w:tcPr>
            <w:tcW w:w="1510" w:type="dxa"/>
            <w:vAlign w:val="top"/>
          </w:tcPr>
          <w:p>
            <w:pPr>
              <w:pStyle w:val="0"/>
              <w:jc w:val="right"/>
              <w:rPr>
                <w:rFonts w:hint="default"/>
                <w:sz w:val="28"/>
              </w:rPr>
            </w:pPr>
            <w:r>
              <w:rPr>
                <w:rFonts w:hint="eastAsia"/>
                <w:sz w:val="28"/>
              </w:rPr>
              <w:t>7,210</w:t>
            </w:r>
          </w:p>
        </w:tc>
      </w:tr>
      <w:tr>
        <w:trPr/>
        <w:tc>
          <w:tcPr>
            <w:tcW w:w="1510" w:type="dxa"/>
            <w:vAlign w:val="top"/>
          </w:tcPr>
          <w:p>
            <w:pPr>
              <w:pStyle w:val="0"/>
              <w:rPr>
                <w:rFonts w:hint="default"/>
              </w:rPr>
            </w:pPr>
            <w:r>
              <w:rPr>
                <w:rFonts w:hint="eastAsia"/>
              </w:rPr>
              <w:t>改定案</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3,190</w:t>
            </w:r>
          </w:p>
        </w:tc>
        <w:tc>
          <w:tcPr>
            <w:tcW w:w="1510" w:type="dxa"/>
            <w:vAlign w:val="top"/>
          </w:tcPr>
          <w:p>
            <w:pPr>
              <w:pStyle w:val="0"/>
              <w:jc w:val="right"/>
              <w:rPr>
                <w:rFonts w:hint="default"/>
                <w:sz w:val="28"/>
              </w:rPr>
            </w:pPr>
            <w:r>
              <w:rPr>
                <w:rFonts w:hint="eastAsia"/>
                <w:sz w:val="28"/>
              </w:rPr>
              <w:t>4,360</w:t>
            </w:r>
          </w:p>
        </w:tc>
        <w:tc>
          <w:tcPr>
            <w:tcW w:w="1510" w:type="dxa"/>
            <w:vAlign w:val="top"/>
          </w:tcPr>
          <w:p>
            <w:pPr>
              <w:pStyle w:val="0"/>
              <w:jc w:val="right"/>
              <w:rPr>
                <w:rFonts w:hint="default"/>
                <w:sz w:val="28"/>
              </w:rPr>
            </w:pPr>
            <w:r>
              <w:rPr>
                <w:rFonts w:hint="eastAsia"/>
                <w:sz w:val="28"/>
              </w:rPr>
              <w:t>5,540</w:t>
            </w:r>
          </w:p>
        </w:tc>
        <w:tc>
          <w:tcPr>
            <w:tcW w:w="1510" w:type="dxa"/>
            <w:vAlign w:val="top"/>
          </w:tcPr>
          <w:p>
            <w:pPr>
              <w:pStyle w:val="0"/>
              <w:jc w:val="right"/>
              <w:rPr>
                <w:rFonts w:hint="default"/>
                <w:sz w:val="28"/>
              </w:rPr>
            </w:pPr>
            <w:r>
              <w:rPr>
                <w:rFonts w:hint="eastAsia"/>
                <w:sz w:val="28"/>
              </w:rPr>
              <w:t>6,710</w:t>
            </w:r>
          </w:p>
        </w:tc>
        <w:tc>
          <w:tcPr>
            <w:tcW w:w="1510" w:type="dxa"/>
            <w:vAlign w:val="top"/>
          </w:tcPr>
          <w:p>
            <w:pPr>
              <w:pStyle w:val="0"/>
              <w:jc w:val="right"/>
              <w:rPr>
                <w:rFonts w:hint="default"/>
                <w:sz w:val="28"/>
              </w:rPr>
            </w:pPr>
            <w:r>
              <w:rPr>
                <w:rFonts w:hint="eastAsia"/>
                <w:sz w:val="28"/>
              </w:rPr>
              <w:t>7,890</w:t>
            </w:r>
          </w:p>
        </w:tc>
      </w:tr>
      <w:tr>
        <w:trPr/>
        <w:tc>
          <w:tcPr>
            <w:tcW w:w="1510" w:type="dxa"/>
            <w:vAlign w:val="top"/>
          </w:tcPr>
          <w:p>
            <w:pPr>
              <w:pStyle w:val="0"/>
              <w:rPr>
                <w:rFonts w:hint="default"/>
                <w:sz w:val="18"/>
              </w:rPr>
            </w:pPr>
            <w:r>
              <w:rPr>
                <w:rFonts w:hint="eastAsia"/>
                <w:sz w:val="18"/>
              </w:rPr>
              <w:t>差額</w:t>
            </w:r>
            <w:r>
              <w:rPr>
                <w:rFonts w:hint="eastAsia"/>
                <w:sz w:val="18"/>
              </w:rPr>
              <w:t>(</w:t>
            </w:r>
            <w:r>
              <w:rPr>
                <w:rFonts w:hint="eastAsia"/>
                <w:sz w:val="18"/>
              </w:rPr>
              <w:t>値上げ分</w:t>
            </w:r>
            <w:r>
              <w:rPr>
                <w:rFonts w:hint="eastAsia"/>
                <w:sz w:val="18"/>
              </w:rPr>
              <w:t>)</w:t>
            </w:r>
          </w:p>
        </w:tc>
        <w:tc>
          <w:tcPr>
            <w:tcW w:w="1510" w:type="dxa"/>
            <w:vAlign w:val="top"/>
          </w:tcPr>
          <w:p>
            <w:pPr>
              <w:pStyle w:val="0"/>
              <w:jc w:val="right"/>
              <w:rPr>
                <w:rFonts w:hint="default"/>
                <w:sz w:val="28"/>
              </w:rPr>
            </w:pPr>
            <w:r>
              <w:rPr>
                <w:rFonts w:hint="eastAsia"/>
                <w:sz w:val="28"/>
              </w:rPr>
              <w:t>380</w:t>
            </w:r>
          </w:p>
        </w:tc>
        <w:tc>
          <w:tcPr>
            <w:tcW w:w="1510" w:type="dxa"/>
            <w:vAlign w:val="top"/>
          </w:tcPr>
          <w:p>
            <w:pPr>
              <w:pStyle w:val="0"/>
              <w:jc w:val="right"/>
              <w:rPr>
                <w:rFonts w:hint="default"/>
                <w:sz w:val="28"/>
              </w:rPr>
            </w:pPr>
            <w:r>
              <w:rPr>
                <w:rFonts w:hint="eastAsia"/>
                <w:sz w:val="28"/>
              </w:rPr>
              <w:t>450</w:t>
            </w:r>
          </w:p>
        </w:tc>
        <w:tc>
          <w:tcPr>
            <w:tcW w:w="1510" w:type="dxa"/>
            <w:vAlign w:val="top"/>
          </w:tcPr>
          <w:p>
            <w:pPr>
              <w:pStyle w:val="0"/>
              <w:jc w:val="right"/>
              <w:rPr>
                <w:rFonts w:hint="default"/>
                <w:sz w:val="28"/>
              </w:rPr>
            </w:pPr>
            <w:r>
              <w:rPr>
                <w:rFonts w:hint="eastAsia"/>
                <w:sz w:val="28"/>
              </w:rPr>
              <w:t>530</w:t>
            </w:r>
          </w:p>
        </w:tc>
        <w:tc>
          <w:tcPr>
            <w:tcW w:w="1510" w:type="dxa"/>
            <w:vAlign w:val="top"/>
          </w:tcPr>
          <w:p>
            <w:pPr>
              <w:pStyle w:val="0"/>
              <w:jc w:val="right"/>
              <w:rPr>
                <w:rFonts w:hint="default"/>
                <w:sz w:val="28"/>
              </w:rPr>
            </w:pPr>
            <w:r>
              <w:rPr>
                <w:rFonts w:hint="eastAsia"/>
                <w:sz w:val="28"/>
              </w:rPr>
              <w:t>600</w:t>
            </w:r>
          </w:p>
        </w:tc>
        <w:tc>
          <w:tcPr>
            <w:tcW w:w="1510" w:type="dxa"/>
            <w:vAlign w:val="top"/>
          </w:tcPr>
          <w:p>
            <w:pPr>
              <w:pStyle w:val="0"/>
              <w:jc w:val="right"/>
              <w:rPr>
                <w:rFonts w:hint="default"/>
                <w:sz w:val="28"/>
              </w:rPr>
            </w:pPr>
            <w:r>
              <w:rPr>
                <w:rFonts w:hint="eastAsia"/>
                <w:sz w:val="28"/>
              </w:rPr>
              <w:t>680</w:t>
            </w:r>
          </w:p>
        </w:tc>
      </w:tr>
    </w:tbl>
    <w:p>
      <w:pPr>
        <w:pStyle w:val="0"/>
        <w:rPr>
          <w:rFonts w:hint="default"/>
          <w:sz w:val="24"/>
        </w:rPr>
      </w:pPr>
    </w:p>
    <w:p>
      <w:pPr>
        <w:pStyle w:val="0"/>
        <w:rPr>
          <w:rFonts w:hint="default"/>
          <w:sz w:val="24"/>
        </w:rPr>
      </w:pPr>
      <w:r>
        <w:rPr>
          <w:rFonts w:hint="eastAsia"/>
          <w:sz w:val="24"/>
        </w:rPr>
        <w:t>〇一般用メーター器</w:t>
      </w:r>
      <w:r>
        <w:rPr>
          <w:rFonts w:hint="eastAsia"/>
          <w:sz w:val="24"/>
        </w:rPr>
        <w:t>13mm</w:t>
      </w:r>
      <w:r>
        <w:rPr>
          <w:rFonts w:hint="eastAsia"/>
          <w:sz w:val="24"/>
        </w:rPr>
        <w:t>の場合（税込み）</w:t>
      </w:r>
      <w:r>
        <w:rPr>
          <w:rFonts w:hint="eastAsia"/>
          <w:sz w:val="24"/>
        </w:rPr>
        <w:t>10</w:t>
      </w:r>
      <w:r>
        <w:rPr>
          <w:rFonts w:hint="eastAsia"/>
          <w:sz w:val="24"/>
        </w:rPr>
        <w:t>円未満端数切捨て</w:t>
      </w:r>
    </w:p>
    <w:tbl>
      <w:tblPr>
        <w:tblStyle w:val="19"/>
        <w:tblW w:w="9060" w:type="dxa"/>
        <w:tblInd w:w="0" w:type="dxa"/>
        <w:tblLayout w:type="fixed"/>
        <w:tblLook w:firstRow="1" w:lastRow="0" w:firstColumn="1" w:lastColumn="0" w:noHBand="0" w:noVBand="1" w:val="04A0"/>
      </w:tblPr>
      <w:tblGrid>
        <w:gridCol w:w="1510"/>
        <w:gridCol w:w="1510"/>
        <w:gridCol w:w="1510"/>
        <w:gridCol w:w="1510"/>
        <w:gridCol w:w="1510"/>
        <w:gridCol w:w="1510"/>
      </w:tblGrid>
      <w:tr>
        <w:trPr/>
        <w:tc>
          <w:tcPr>
            <w:tcW w:w="1510" w:type="dxa"/>
            <w:vMerge w:val="restart"/>
            <w:vAlign w:val="top"/>
          </w:tcPr>
          <w:p>
            <w:pPr>
              <w:pStyle w:val="0"/>
              <w:rPr>
                <w:rFonts w:hint="default"/>
                <w:sz w:val="24"/>
              </w:rPr>
            </w:pPr>
          </w:p>
        </w:tc>
        <w:tc>
          <w:tcPr>
            <w:tcW w:w="7550" w:type="dxa"/>
            <w:gridSpan w:val="5"/>
            <w:vAlign w:val="top"/>
          </w:tcPr>
          <w:p>
            <w:pPr>
              <w:pStyle w:val="0"/>
              <w:jc w:val="center"/>
              <w:rPr>
                <w:rFonts w:hint="default"/>
                <w:sz w:val="24"/>
              </w:rPr>
            </w:pPr>
            <w:r>
              <w:rPr>
                <w:rFonts w:hint="eastAsia"/>
                <w:sz w:val="24"/>
              </w:rPr>
              <w:t>使用水量</w:t>
            </w:r>
          </w:p>
        </w:tc>
      </w:tr>
      <w:tr>
        <w:trPr/>
        <w:tc>
          <w:tcPr>
            <w:tcW w:w="1510" w:type="dxa"/>
            <w:vMerge w:val="continue"/>
            <w:vAlign w:val="top"/>
          </w:tcPr>
          <w:p>
            <w:pPr>
              <w:pStyle w:val="0"/>
              <w:rPr>
                <w:rFonts w:hint="default"/>
                <w:sz w:val="24"/>
              </w:rPr>
            </w:pPr>
          </w:p>
        </w:tc>
        <w:tc>
          <w:tcPr>
            <w:tcW w:w="1510" w:type="dxa"/>
            <w:vAlign w:val="top"/>
          </w:tcPr>
          <w:p>
            <w:pPr>
              <w:pStyle w:val="0"/>
              <w:jc w:val="center"/>
              <w:rPr>
                <w:rFonts w:hint="default"/>
                <w:sz w:val="28"/>
              </w:rPr>
            </w:pPr>
            <w:r>
              <w:rPr>
                <w:rFonts w:hint="eastAsia"/>
                <w:sz w:val="28"/>
              </w:rPr>
              <w:t>10</w:t>
            </w:r>
            <w:r>
              <w:rPr>
                <w:rFonts w:hint="eastAsia"/>
                <w:sz w:val="28"/>
              </w:rPr>
              <w:t>㎥</w:t>
            </w:r>
          </w:p>
        </w:tc>
        <w:tc>
          <w:tcPr>
            <w:tcW w:w="1510" w:type="dxa"/>
            <w:vAlign w:val="top"/>
          </w:tcPr>
          <w:p>
            <w:pPr>
              <w:pStyle w:val="0"/>
              <w:jc w:val="center"/>
              <w:rPr>
                <w:rFonts w:hint="default"/>
                <w:sz w:val="28"/>
              </w:rPr>
            </w:pPr>
            <w:r>
              <w:rPr>
                <w:rFonts w:hint="eastAsia"/>
                <w:sz w:val="28"/>
              </w:rPr>
              <w:t>15</w:t>
            </w:r>
            <w:r>
              <w:rPr>
                <w:rFonts w:hint="eastAsia"/>
                <w:sz w:val="28"/>
              </w:rPr>
              <w:t>㎥</w:t>
            </w:r>
          </w:p>
        </w:tc>
        <w:tc>
          <w:tcPr>
            <w:tcW w:w="1510" w:type="dxa"/>
            <w:vAlign w:val="top"/>
          </w:tcPr>
          <w:p>
            <w:pPr>
              <w:pStyle w:val="0"/>
              <w:jc w:val="center"/>
              <w:rPr>
                <w:rFonts w:hint="default"/>
                <w:sz w:val="28"/>
              </w:rPr>
            </w:pPr>
            <w:r>
              <w:rPr>
                <w:rFonts w:hint="eastAsia"/>
                <w:sz w:val="28"/>
              </w:rPr>
              <w:t>20</w:t>
            </w:r>
            <w:r>
              <w:rPr>
                <w:rFonts w:hint="eastAsia"/>
                <w:sz w:val="28"/>
              </w:rPr>
              <w:t>㎥</w:t>
            </w:r>
          </w:p>
        </w:tc>
        <w:tc>
          <w:tcPr>
            <w:tcW w:w="1510" w:type="dxa"/>
            <w:vAlign w:val="top"/>
          </w:tcPr>
          <w:p>
            <w:pPr>
              <w:pStyle w:val="0"/>
              <w:jc w:val="center"/>
              <w:rPr>
                <w:rFonts w:hint="default"/>
                <w:sz w:val="28"/>
              </w:rPr>
            </w:pPr>
            <w:r>
              <w:rPr>
                <w:rFonts w:hint="eastAsia"/>
                <w:sz w:val="28"/>
              </w:rPr>
              <w:t>25</w:t>
            </w:r>
            <w:r>
              <w:rPr>
                <w:rFonts w:hint="eastAsia"/>
                <w:sz w:val="28"/>
              </w:rPr>
              <w:t>㎥</w:t>
            </w:r>
          </w:p>
        </w:tc>
        <w:tc>
          <w:tcPr>
            <w:tcW w:w="1510" w:type="dxa"/>
            <w:vAlign w:val="top"/>
          </w:tcPr>
          <w:p>
            <w:pPr>
              <w:pStyle w:val="0"/>
              <w:jc w:val="center"/>
              <w:rPr>
                <w:rFonts w:hint="default"/>
                <w:sz w:val="28"/>
              </w:rPr>
            </w:pPr>
            <w:r>
              <w:rPr>
                <w:rFonts w:hint="eastAsia"/>
                <w:sz w:val="28"/>
              </w:rPr>
              <w:t>30</w:t>
            </w:r>
            <w:r>
              <w:rPr>
                <w:rFonts w:hint="eastAsia"/>
                <w:sz w:val="28"/>
              </w:rPr>
              <w:t>㎥</w:t>
            </w:r>
          </w:p>
        </w:tc>
      </w:tr>
      <w:tr>
        <w:trPr/>
        <w:tc>
          <w:tcPr>
            <w:tcW w:w="1510" w:type="dxa"/>
            <w:vAlign w:val="top"/>
          </w:tcPr>
          <w:p>
            <w:pPr>
              <w:pStyle w:val="0"/>
              <w:rPr>
                <w:rFonts w:hint="default"/>
              </w:rPr>
            </w:pPr>
            <w:r>
              <w:rPr>
                <w:rFonts w:hint="eastAsia"/>
              </w:rPr>
              <w:t>現行金額</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default"/>
                <w:sz w:val="28"/>
              </w:rPr>
              <w:t>3</w:t>
            </w:r>
            <w:r>
              <w:rPr>
                <w:rFonts w:hint="eastAsia"/>
                <w:sz w:val="28"/>
              </w:rPr>
              <w:t>,</w:t>
            </w:r>
            <w:r>
              <w:rPr>
                <w:rFonts w:hint="default"/>
                <w:sz w:val="28"/>
              </w:rPr>
              <w:t>03</w:t>
            </w:r>
            <w:r>
              <w:rPr>
                <w:rFonts w:hint="eastAsia"/>
                <w:sz w:val="28"/>
              </w:rPr>
              <w:t>0</w:t>
            </w:r>
          </w:p>
        </w:tc>
        <w:tc>
          <w:tcPr>
            <w:tcW w:w="1510" w:type="dxa"/>
            <w:vAlign w:val="top"/>
          </w:tcPr>
          <w:p>
            <w:pPr>
              <w:pStyle w:val="0"/>
              <w:jc w:val="right"/>
              <w:rPr>
                <w:rFonts w:hint="default"/>
                <w:sz w:val="28"/>
              </w:rPr>
            </w:pPr>
            <w:r>
              <w:rPr>
                <w:rFonts w:hint="default"/>
                <w:sz w:val="28"/>
              </w:rPr>
              <w:t>4</w:t>
            </w:r>
            <w:r>
              <w:rPr>
                <w:rFonts w:hint="eastAsia"/>
                <w:sz w:val="28"/>
              </w:rPr>
              <w:t>,</w:t>
            </w:r>
            <w:r>
              <w:rPr>
                <w:rFonts w:hint="default"/>
                <w:sz w:val="28"/>
              </w:rPr>
              <w:t>350</w:t>
            </w:r>
          </w:p>
        </w:tc>
        <w:tc>
          <w:tcPr>
            <w:tcW w:w="1510" w:type="dxa"/>
            <w:vAlign w:val="top"/>
          </w:tcPr>
          <w:p>
            <w:pPr>
              <w:pStyle w:val="0"/>
              <w:jc w:val="right"/>
              <w:rPr>
                <w:rFonts w:hint="default"/>
                <w:sz w:val="28"/>
              </w:rPr>
            </w:pPr>
            <w:r>
              <w:rPr>
                <w:rFonts w:hint="eastAsia"/>
                <w:sz w:val="28"/>
              </w:rPr>
              <w:t>5,</w:t>
            </w:r>
            <w:r>
              <w:rPr>
                <w:rFonts w:hint="default"/>
                <w:sz w:val="28"/>
              </w:rPr>
              <w:t>670</w:t>
            </w:r>
          </w:p>
        </w:tc>
        <w:tc>
          <w:tcPr>
            <w:tcW w:w="1510" w:type="dxa"/>
            <w:vAlign w:val="top"/>
          </w:tcPr>
          <w:p>
            <w:pPr>
              <w:pStyle w:val="0"/>
              <w:jc w:val="right"/>
              <w:rPr>
                <w:rFonts w:hint="default"/>
                <w:sz w:val="28"/>
              </w:rPr>
            </w:pPr>
            <w:r>
              <w:rPr>
                <w:rFonts w:hint="eastAsia"/>
                <w:sz w:val="28"/>
              </w:rPr>
              <w:t>6,</w:t>
            </w:r>
            <w:r>
              <w:rPr>
                <w:rFonts w:hint="default"/>
                <w:sz w:val="28"/>
              </w:rPr>
              <w:t>99</w:t>
            </w:r>
            <w:r>
              <w:rPr>
                <w:rFonts w:hint="eastAsia"/>
                <w:sz w:val="28"/>
              </w:rPr>
              <w:t>0</w:t>
            </w:r>
          </w:p>
        </w:tc>
        <w:tc>
          <w:tcPr>
            <w:tcW w:w="1510" w:type="dxa"/>
            <w:vAlign w:val="top"/>
          </w:tcPr>
          <w:p>
            <w:pPr>
              <w:pStyle w:val="0"/>
              <w:jc w:val="right"/>
              <w:rPr>
                <w:rFonts w:hint="default"/>
                <w:sz w:val="28"/>
              </w:rPr>
            </w:pPr>
            <w:r>
              <w:rPr>
                <w:rFonts w:hint="default"/>
                <w:sz w:val="28"/>
              </w:rPr>
              <w:t>8</w:t>
            </w:r>
            <w:r>
              <w:rPr>
                <w:rFonts w:hint="eastAsia"/>
                <w:sz w:val="28"/>
              </w:rPr>
              <w:t>,</w:t>
            </w:r>
            <w:r>
              <w:rPr>
                <w:rFonts w:hint="default"/>
                <w:sz w:val="28"/>
              </w:rPr>
              <w:t>3</w:t>
            </w:r>
            <w:r>
              <w:rPr>
                <w:rFonts w:hint="eastAsia"/>
                <w:sz w:val="28"/>
              </w:rPr>
              <w:t>10</w:t>
            </w:r>
          </w:p>
        </w:tc>
      </w:tr>
      <w:tr>
        <w:trPr/>
        <w:tc>
          <w:tcPr>
            <w:tcW w:w="1510" w:type="dxa"/>
            <w:vAlign w:val="top"/>
          </w:tcPr>
          <w:p>
            <w:pPr>
              <w:pStyle w:val="0"/>
              <w:rPr>
                <w:rFonts w:hint="default"/>
              </w:rPr>
            </w:pPr>
            <w:r>
              <w:rPr>
                <w:rFonts w:hint="eastAsia"/>
              </w:rPr>
              <w:t>改定案</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3,</w:t>
            </w:r>
            <w:r>
              <w:rPr>
                <w:rFonts w:hint="default"/>
                <w:sz w:val="28"/>
              </w:rPr>
              <w:t>43</w:t>
            </w:r>
            <w:r>
              <w:rPr>
                <w:rFonts w:hint="eastAsia"/>
                <w:sz w:val="28"/>
              </w:rPr>
              <w:t>0</w:t>
            </w:r>
          </w:p>
        </w:tc>
        <w:tc>
          <w:tcPr>
            <w:tcW w:w="1510" w:type="dxa"/>
            <w:vAlign w:val="top"/>
          </w:tcPr>
          <w:p>
            <w:pPr>
              <w:pStyle w:val="0"/>
              <w:jc w:val="right"/>
              <w:rPr>
                <w:rFonts w:hint="default"/>
                <w:sz w:val="28"/>
              </w:rPr>
            </w:pPr>
            <w:r>
              <w:rPr>
                <w:rFonts w:hint="eastAsia"/>
                <w:sz w:val="28"/>
              </w:rPr>
              <w:t>4,</w:t>
            </w:r>
            <w:r>
              <w:rPr>
                <w:rFonts w:hint="default"/>
                <w:sz w:val="28"/>
              </w:rPr>
              <w:t>84</w:t>
            </w:r>
            <w:r>
              <w:rPr>
                <w:rFonts w:hint="eastAsia"/>
                <w:sz w:val="28"/>
              </w:rPr>
              <w:t>0</w:t>
            </w:r>
          </w:p>
        </w:tc>
        <w:tc>
          <w:tcPr>
            <w:tcW w:w="1510" w:type="dxa"/>
            <w:vAlign w:val="top"/>
          </w:tcPr>
          <w:p>
            <w:pPr>
              <w:pStyle w:val="0"/>
              <w:jc w:val="right"/>
              <w:rPr>
                <w:rFonts w:hint="default"/>
                <w:sz w:val="28"/>
              </w:rPr>
            </w:pPr>
            <w:r>
              <w:rPr>
                <w:rFonts w:hint="default"/>
                <w:sz w:val="28"/>
              </w:rPr>
              <w:t>6</w:t>
            </w:r>
            <w:r>
              <w:rPr>
                <w:rFonts w:hint="eastAsia"/>
                <w:sz w:val="28"/>
              </w:rPr>
              <w:t>,</w:t>
            </w:r>
            <w:r>
              <w:rPr>
                <w:rFonts w:hint="default"/>
                <w:sz w:val="28"/>
              </w:rPr>
              <w:t>25</w:t>
            </w:r>
            <w:r>
              <w:rPr>
                <w:rFonts w:hint="eastAsia"/>
                <w:sz w:val="28"/>
              </w:rPr>
              <w:t>0</w:t>
            </w:r>
          </w:p>
        </w:tc>
        <w:tc>
          <w:tcPr>
            <w:tcW w:w="1510" w:type="dxa"/>
            <w:vAlign w:val="top"/>
          </w:tcPr>
          <w:p>
            <w:pPr>
              <w:pStyle w:val="0"/>
              <w:jc w:val="right"/>
              <w:rPr>
                <w:rFonts w:hint="default"/>
                <w:sz w:val="28"/>
              </w:rPr>
            </w:pPr>
            <w:r>
              <w:rPr>
                <w:rFonts w:hint="default"/>
                <w:sz w:val="28"/>
              </w:rPr>
              <w:t>7</w:t>
            </w:r>
            <w:r>
              <w:rPr>
                <w:rFonts w:hint="eastAsia"/>
                <w:sz w:val="28"/>
              </w:rPr>
              <w:t>,</w:t>
            </w:r>
            <w:r>
              <w:rPr>
                <w:rFonts w:hint="default"/>
                <w:sz w:val="28"/>
              </w:rPr>
              <w:t>66</w:t>
            </w:r>
            <w:r>
              <w:rPr>
                <w:rFonts w:hint="eastAsia"/>
                <w:sz w:val="28"/>
              </w:rPr>
              <w:t>0</w:t>
            </w:r>
          </w:p>
        </w:tc>
        <w:tc>
          <w:tcPr>
            <w:tcW w:w="1510" w:type="dxa"/>
            <w:vAlign w:val="top"/>
          </w:tcPr>
          <w:p>
            <w:pPr>
              <w:pStyle w:val="0"/>
              <w:jc w:val="right"/>
              <w:rPr>
                <w:rFonts w:hint="default"/>
                <w:sz w:val="28"/>
              </w:rPr>
            </w:pPr>
            <w:r>
              <w:rPr>
                <w:rFonts w:hint="default"/>
                <w:sz w:val="28"/>
              </w:rPr>
              <w:t>9</w:t>
            </w:r>
            <w:r>
              <w:rPr>
                <w:rFonts w:hint="eastAsia"/>
                <w:sz w:val="28"/>
              </w:rPr>
              <w:t>,0</w:t>
            </w:r>
            <w:r>
              <w:rPr>
                <w:rFonts w:hint="default"/>
                <w:sz w:val="28"/>
              </w:rPr>
              <w:t>70</w:t>
            </w:r>
          </w:p>
        </w:tc>
      </w:tr>
      <w:tr>
        <w:trPr/>
        <w:tc>
          <w:tcPr>
            <w:tcW w:w="1510" w:type="dxa"/>
            <w:vAlign w:val="top"/>
          </w:tcPr>
          <w:p>
            <w:pPr>
              <w:pStyle w:val="0"/>
              <w:rPr>
                <w:rFonts w:hint="default"/>
                <w:sz w:val="18"/>
              </w:rPr>
            </w:pPr>
            <w:r>
              <w:rPr>
                <w:rFonts w:hint="eastAsia"/>
                <w:sz w:val="18"/>
              </w:rPr>
              <w:t>差額</w:t>
            </w:r>
            <w:r>
              <w:rPr>
                <w:rFonts w:hint="eastAsia"/>
                <w:sz w:val="18"/>
              </w:rPr>
              <w:t>(</w:t>
            </w:r>
            <w:r>
              <w:rPr>
                <w:rFonts w:hint="eastAsia"/>
                <w:sz w:val="18"/>
              </w:rPr>
              <w:t>値上げ分</w:t>
            </w:r>
            <w:r>
              <w:rPr>
                <w:rFonts w:hint="eastAsia"/>
                <w:sz w:val="18"/>
              </w:rPr>
              <w:t>)</w:t>
            </w:r>
          </w:p>
        </w:tc>
        <w:tc>
          <w:tcPr>
            <w:tcW w:w="1510" w:type="dxa"/>
            <w:vAlign w:val="top"/>
          </w:tcPr>
          <w:p>
            <w:pPr>
              <w:pStyle w:val="0"/>
              <w:jc w:val="right"/>
              <w:rPr>
                <w:rFonts w:hint="default"/>
                <w:sz w:val="28"/>
              </w:rPr>
            </w:pPr>
            <w:r>
              <w:rPr>
                <w:rFonts w:hint="default"/>
                <w:sz w:val="28"/>
              </w:rPr>
              <w:t>40</w:t>
            </w:r>
            <w:r>
              <w:rPr>
                <w:rFonts w:hint="eastAsia"/>
                <w:sz w:val="28"/>
              </w:rPr>
              <w:t>0</w:t>
            </w:r>
          </w:p>
        </w:tc>
        <w:tc>
          <w:tcPr>
            <w:tcW w:w="1510" w:type="dxa"/>
            <w:vAlign w:val="top"/>
          </w:tcPr>
          <w:p>
            <w:pPr>
              <w:pStyle w:val="0"/>
              <w:jc w:val="right"/>
              <w:rPr>
                <w:rFonts w:hint="default"/>
                <w:sz w:val="28"/>
              </w:rPr>
            </w:pPr>
            <w:r>
              <w:rPr>
                <w:rFonts w:hint="eastAsia"/>
                <w:sz w:val="28"/>
              </w:rPr>
              <w:t>4</w:t>
            </w:r>
            <w:r>
              <w:rPr>
                <w:rFonts w:hint="default"/>
                <w:sz w:val="28"/>
              </w:rPr>
              <w:t>9</w:t>
            </w:r>
            <w:r>
              <w:rPr>
                <w:rFonts w:hint="eastAsia"/>
                <w:sz w:val="28"/>
              </w:rPr>
              <w:t>0</w:t>
            </w:r>
          </w:p>
        </w:tc>
        <w:tc>
          <w:tcPr>
            <w:tcW w:w="1510" w:type="dxa"/>
            <w:vAlign w:val="top"/>
          </w:tcPr>
          <w:p>
            <w:pPr>
              <w:pStyle w:val="0"/>
              <w:jc w:val="right"/>
              <w:rPr>
                <w:rFonts w:hint="default"/>
                <w:sz w:val="28"/>
              </w:rPr>
            </w:pPr>
            <w:r>
              <w:rPr>
                <w:rFonts w:hint="eastAsia"/>
                <w:sz w:val="28"/>
              </w:rPr>
              <w:t>5</w:t>
            </w:r>
            <w:r>
              <w:rPr>
                <w:rFonts w:hint="default"/>
                <w:sz w:val="28"/>
              </w:rPr>
              <w:t>8</w:t>
            </w:r>
            <w:r>
              <w:rPr>
                <w:rFonts w:hint="eastAsia"/>
                <w:sz w:val="28"/>
              </w:rPr>
              <w:t>0</w:t>
            </w:r>
          </w:p>
        </w:tc>
        <w:tc>
          <w:tcPr>
            <w:tcW w:w="1510" w:type="dxa"/>
            <w:vAlign w:val="top"/>
          </w:tcPr>
          <w:p>
            <w:pPr>
              <w:pStyle w:val="0"/>
              <w:jc w:val="right"/>
              <w:rPr>
                <w:rFonts w:hint="default"/>
                <w:sz w:val="28"/>
              </w:rPr>
            </w:pPr>
            <w:r>
              <w:rPr>
                <w:rFonts w:hint="eastAsia"/>
                <w:sz w:val="28"/>
              </w:rPr>
              <w:t>6</w:t>
            </w:r>
            <w:r>
              <w:rPr>
                <w:rFonts w:hint="default"/>
                <w:sz w:val="28"/>
              </w:rPr>
              <w:t>7</w:t>
            </w:r>
            <w:r>
              <w:rPr>
                <w:rFonts w:hint="eastAsia"/>
                <w:sz w:val="28"/>
              </w:rPr>
              <w:t>0</w:t>
            </w:r>
          </w:p>
        </w:tc>
        <w:tc>
          <w:tcPr>
            <w:tcW w:w="1510" w:type="dxa"/>
            <w:vAlign w:val="top"/>
          </w:tcPr>
          <w:p>
            <w:pPr>
              <w:pStyle w:val="0"/>
              <w:jc w:val="right"/>
              <w:rPr>
                <w:rFonts w:hint="default"/>
                <w:sz w:val="28"/>
              </w:rPr>
            </w:pPr>
            <w:r>
              <w:rPr>
                <w:rFonts w:hint="default"/>
                <w:sz w:val="28"/>
              </w:rPr>
              <w:t>76</w:t>
            </w:r>
            <w:r>
              <w:rPr>
                <w:rFonts w:hint="eastAsia"/>
                <w:sz w:val="28"/>
              </w:rPr>
              <w:t>0</w:t>
            </w:r>
          </w:p>
        </w:tc>
      </w:tr>
    </w:tbl>
    <w:p>
      <w:pPr>
        <w:pStyle w:val="0"/>
        <w:rPr>
          <w:rFonts w:hint="default"/>
          <w:sz w:val="24"/>
        </w:rPr>
      </w:pPr>
    </w:p>
    <w:p>
      <w:pPr>
        <w:pStyle w:val="0"/>
        <w:rPr>
          <w:rFonts w:hint="default"/>
          <w:sz w:val="24"/>
        </w:rPr>
      </w:pPr>
      <w:r>
        <w:rPr>
          <w:rFonts w:hint="eastAsia"/>
          <w:sz w:val="24"/>
        </w:rPr>
        <w:t>◎農業用水道事業区域の場合</w:t>
      </w:r>
    </w:p>
    <w:p>
      <w:pPr>
        <w:pStyle w:val="0"/>
        <w:rPr>
          <w:rFonts w:hint="default"/>
          <w:sz w:val="24"/>
        </w:rPr>
      </w:pPr>
      <w:r>
        <w:rPr>
          <w:rFonts w:hint="eastAsia"/>
          <w:sz w:val="24"/>
        </w:rPr>
        <w:t>〇家事用メーター器</w:t>
      </w:r>
      <w:r>
        <w:rPr>
          <w:rFonts w:hint="eastAsia"/>
          <w:sz w:val="24"/>
        </w:rPr>
        <w:t>13mm</w:t>
      </w:r>
      <w:r>
        <w:rPr>
          <w:rFonts w:hint="eastAsia"/>
          <w:sz w:val="24"/>
        </w:rPr>
        <w:t>の場合（税込み）</w:t>
      </w:r>
      <w:r>
        <w:rPr>
          <w:rFonts w:hint="eastAsia"/>
          <w:sz w:val="24"/>
        </w:rPr>
        <w:t>10</w:t>
      </w:r>
      <w:r>
        <w:rPr>
          <w:rFonts w:hint="eastAsia"/>
          <w:sz w:val="24"/>
        </w:rPr>
        <w:t>円未満端数切捨て</w:t>
      </w:r>
    </w:p>
    <w:p>
      <w:pPr>
        <w:pStyle w:val="0"/>
        <w:rPr>
          <w:rFonts w:hint="default"/>
        </w:rPr>
      </w:pPr>
      <w:r>
        <w:rPr>
          <w:rFonts w:hint="eastAsia"/>
        </w:rPr>
        <w:t>※現行のメーター器は個人負担、改定案のメーター器は町貸し出しとして使用料を算定する。</w:t>
      </w:r>
    </w:p>
    <w:tbl>
      <w:tblPr>
        <w:tblStyle w:val="19"/>
        <w:tblW w:w="9060" w:type="dxa"/>
        <w:tblInd w:w="0" w:type="dxa"/>
        <w:tblLayout w:type="fixed"/>
        <w:tblLook w:firstRow="1" w:lastRow="0" w:firstColumn="1" w:lastColumn="0" w:noHBand="0" w:noVBand="1" w:val="04A0"/>
      </w:tblPr>
      <w:tblGrid>
        <w:gridCol w:w="1510"/>
        <w:gridCol w:w="1510"/>
        <w:gridCol w:w="1510"/>
        <w:gridCol w:w="1510"/>
        <w:gridCol w:w="1510"/>
        <w:gridCol w:w="1510"/>
      </w:tblGrid>
      <w:tr>
        <w:trPr/>
        <w:tc>
          <w:tcPr>
            <w:tcW w:w="1510" w:type="dxa"/>
            <w:vMerge w:val="restart"/>
            <w:vAlign w:val="top"/>
          </w:tcPr>
          <w:p>
            <w:pPr>
              <w:pStyle w:val="0"/>
              <w:rPr>
                <w:rFonts w:hint="default"/>
                <w:sz w:val="24"/>
              </w:rPr>
            </w:pPr>
          </w:p>
        </w:tc>
        <w:tc>
          <w:tcPr>
            <w:tcW w:w="7550" w:type="dxa"/>
            <w:gridSpan w:val="5"/>
            <w:vAlign w:val="top"/>
          </w:tcPr>
          <w:p>
            <w:pPr>
              <w:pStyle w:val="0"/>
              <w:jc w:val="center"/>
              <w:rPr>
                <w:rFonts w:hint="default"/>
                <w:sz w:val="24"/>
              </w:rPr>
            </w:pPr>
            <w:r>
              <w:rPr>
                <w:rFonts w:hint="eastAsia"/>
                <w:sz w:val="24"/>
              </w:rPr>
              <w:t>使用水量</w:t>
            </w:r>
          </w:p>
        </w:tc>
      </w:tr>
      <w:tr>
        <w:trPr/>
        <w:tc>
          <w:tcPr>
            <w:tcW w:w="1510" w:type="dxa"/>
            <w:vMerge w:val="continue"/>
            <w:vAlign w:val="top"/>
          </w:tcPr>
          <w:p>
            <w:pPr>
              <w:pStyle w:val="0"/>
              <w:rPr>
                <w:rFonts w:hint="default"/>
                <w:sz w:val="24"/>
              </w:rPr>
            </w:pPr>
          </w:p>
        </w:tc>
        <w:tc>
          <w:tcPr>
            <w:tcW w:w="1510" w:type="dxa"/>
            <w:vAlign w:val="top"/>
          </w:tcPr>
          <w:p>
            <w:pPr>
              <w:pStyle w:val="0"/>
              <w:jc w:val="center"/>
              <w:rPr>
                <w:rFonts w:hint="default"/>
                <w:sz w:val="28"/>
              </w:rPr>
            </w:pPr>
            <w:r>
              <w:rPr>
                <w:rFonts w:hint="eastAsia"/>
                <w:sz w:val="28"/>
              </w:rPr>
              <w:t>10</w:t>
            </w:r>
            <w:r>
              <w:rPr>
                <w:rFonts w:hint="eastAsia"/>
                <w:sz w:val="28"/>
              </w:rPr>
              <w:t>㎥</w:t>
            </w:r>
          </w:p>
        </w:tc>
        <w:tc>
          <w:tcPr>
            <w:tcW w:w="1510" w:type="dxa"/>
            <w:vAlign w:val="top"/>
          </w:tcPr>
          <w:p>
            <w:pPr>
              <w:pStyle w:val="0"/>
              <w:jc w:val="center"/>
              <w:rPr>
                <w:rFonts w:hint="default"/>
                <w:sz w:val="28"/>
              </w:rPr>
            </w:pPr>
            <w:r>
              <w:rPr>
                <w:rFonts w:hint="eastAsia"/>
                <w:sz w:val="28"/>
              </w:rPr>
              <w:t>15</w:t>
            </w:r>
            <w:r>
              <w:rPr>
                <w:rFonts w:hint="eastAsia"/>
                <w:sz w:val="28"/>
              </w:rPr>
              <w:t>㎥</w:t>
            </w:r>
          </w:p>
        </w:tc>
        <w:tc>
          <w:tcPr>
            <w:tcW w:w="1510" w:type="dxa"/>
            <w:vAlign w:val="top"/>
          </w:tcPr>
          <w:p>
            <w:pPr>
              <w:pStyle w:val="0"/>
              <w:jc w:val="center"/>
              <w:rPr>
                <w:rFonts w:hint="default"/>
                <w:sz w:val="28"/>
              </w:rPr>
            </w:pPr>
            <w:r>
              <w:rPr>
                <w:rFonts w:hint="eastAsia"/>
                <w:sz w:val="28"/>
              </w:rPr>
              <w:t>20</w:t>
            </w:r>
            <w:r>
              <w:rPr>
                <w:rFonts w:hint="eastAsia"/>
                <w:sz w:val="28"/>
              </w:rPr>
              <w:t>㎥</w:t>
            </w:r>
          </w:p>
        </w:tc>
        <w:tc>
          <w:tcPr>
            <w:tcW w:w="1510" w:type="dxa"/>
            <w:vAlign w:val="top"/>
          </w:tcPr>
          <w:p>
            <w:pPr>
              <w:pStyle w:val="0"/>
              <w:jc w:val="center"/>
              <w:rPr>
                <w:rFonts w:hint="default"/>
                <w:sz w:val="28"/>
              </w:rPr>
            </w:pPr>
            <w:r>
              <w:rPr>
                <w:rFonts w:hint="eastAsia"/>
                <w:sz w:val="28"/>
              </w:rPr>
              <w:t>25</w:t>
            </w:r>
            <w:r>
              <w:rPr>
                <w:rFonts w:hint="eastAsia"/>
                <w:sz w:val="28"/>
              </w:rPr>
              <w:t>㎥</w:t>
            </w:r>
          </w:p>
        </w:tc>
        <w:tc>
          <w:tcPr>
            <w:tcW w:w="1510" w:type="dxa"/>
            <w:vAlign w:val="top"/>
          </w:tcPr>
          <w:p>
            <w:pPr>
              <w:pStyle w:val="0"/>
              <w:jc w:val="center"/>
              <w:rPr>
                <w:rFonts w:hint="default"/>
                <w:sz w:val="28"/>
              </w:rPr>
            </w:pPr>
            <w:r>
              <w:rPr>
                <w:rFonts w:hint="eastAsia"/>
                <w:sz w:val="28"/>
              </w:rPr>
              <w:t>30</w:t>
            </w:r>
            <w:r>
              <w:rPr>
                <w:rFonts w:hint="eastAsia"/>
                <w:sz w:val="28"/>
              </w:rPr>
              <w:t>㎥</w:t>
            </w:r>
          </w:p>
        </w:tc>
      </w:tr>
      <w:tr>
        <w:trPr/>
        <w:tc>
          <w:tcPr>
            <w:tcW w:w="1510" w:type="dxa"/>
            <w:vAlign w:val="top"/>
          </w:tcPr>
          <w:p>
            <w:pPr>
              <w:pStyle w:val="0"/>
              <w:rPr>
                <w:rFonts w:hint="default"/>
              </w:rPr>
            </w:pPr>
            <w:r>
              <w:rPr>
                <w:rFonts w:hint="eastAsia"/>
              </w:rPr>
              <w:t>現行金額</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2,200</w:t>
            </w:r>
          </w:p>
        </w:tc>
        <w:tc>
          <w:tcPr>
            <w:tcW w:w="1510" w:type="dxa"/>
            <w:vAlign w:val="top"/>
          </w:tcPr>
          <w:p>
            <w:pPr>
              <w:pStyle w:val="0"/>
              <w:jc w:val="right"/>
              <w:rPr>
                <w:rFonts w:hint="default"/>
                <w:sz w:val="28"/>
              </w:rPr>
            </w:pPr>
            <w:r>
              <w:rPr>
                <w:rFonts w:hint="eastAsia"/>
                <w:sz w:val="28"/>
              </w:rPr>
              <w:t>2,750</w:t>
            </w:r>
          </w:p>
        </w:tc>
        <w:tc>
          <w:tcPr>
            <w:tcW w:w="1510" w:type="dxa"/>
            <w:vAlign w:val="top"/>
          </w:tcPr>
          <w:p>
            <w:pPr>
              <w:pStyle w:val="0"/>
              <w:jc w:val="right"/>
              <w:rPr>
                <w:rFonts w:hint="default"/>
                <w:sz w:val="28"/>
              </w:rPr>
            </w:pPr>
            <w:r>
              <w:rPr>
                <w:rFonts w:hint="default"/>
                <w:sz w:val="28"/>
              </w:rPr>
              <w:t>3</w:t>
            </w:r>
            <w:r>
              <w:rPr>
                <w:rFonts w:hint="eastAsia"/>
                <w:sz w:val="28"/>
              </w:rPr>
              <w:t>,</w:t>
            </w:r>
            <w:r>
              <w:rPr>
                <w:rFonts w:hint="default"/>
                <w:sz w:val="28"/>
              </w:rPr>
              <w:t>300</w:t>
            </w:r>
          </w:p>
        </w:tc>
        <w:tc>
          <w:tcPr>
            <w:tcW w:w="1510" w:type="dxa"/>
            <w:vAlign w:val="top"/>
          </w:tcPr>
          <w:p>
            <w:pPr>
              <w:pStyle w:val="0"/>
              <w:jc w:val="right"/>
              <w:rPr>
                <w:rFonts w:hint="default"/>
                <w:sz w:val="28"/>
              </w:rPr>
            </w:pPr>
            <w:r>
              <w:rPr>
                <w:rFonts w:hint="default"/>
                <w:sz w:val="28"/>
              </w:rPr>
              <w:t>3</w:t>
            </w:r>
            <w:r>
              <w:rPr>
                <w:rFonts w:hint="eastAsia"/>
                <w:sz w:val="28"/>
              </w:rPr>
              <w:t>,</w:t>
            </w:r>
            <w:r>
              <w:rPr>
                <w:rFonts w:hint="default"/>
                <w:sz w:val="28"/>
              </w:rPr>
              <w:t>85</w:t>
            </w:r>
            <w:r>
              <w:rPr>
                <w:rFonts w:hint="eastAsia"/>
                <w:sz w:val="28"/>
              </w:rPr>
              <w:t>0</w:t>
            </w:r>
          </w:p>
        </w:tc>
        <w:tc>
          <w:tcPr>
            <w:tcW w:w="1510" w:type="dxa"/>
            <w:vAlign w:val="top"/>
          </w:tcPr>
          <w:p>
            <w:pPr>
              <w:pStyle w:val="0"/>
              <w:jc w:val="right"/>
              <w:rPr>
                <w:rFonts w:hint="default"/>
                <w:sz w:val="28"/>
              </w:rPr>
            </w:pPr>
            <w:r>
              <w:rPr>
                <w:rFonts w:hint="default"/>
                <w:sz w:val="28"/>
              </w:rPr>
              <w:t>4</w:t>
            </w:r>
            <w:r>
              <w:rPr>
                <w:rFonts w:hint="eastAsia"/>
                <w:sz w:val="28"/>
              </w:rPr>
              <w:t>,</w:t>
            </w:r>
            <w:r>
              <w:rPr>
                <w:rFonts w:hint="default"/>
                <w:sz w:val="28"/>
              </w:rPr>
              <w:t>40</w:t>
            </w:r>
            <w:r>
              <w:rPr>
                <w:rFonts w:hint="eastAsia"/>
                <w:sz w:val="28"/>
              </w:rPr>
              <w:t>0</w:t>
            </w:r>
          </w:p>
        </w:tc>
      </w:tr>
      <w:tr>
        <w:trPr/>
        <w:tc>
          <w:tcPr>
            <w:tcW w:w="1510" w:type="dxa"/>
            <w:vAlign w:val="top"/>
          </w:tcPr>
          <w:p>
            <w:pPr>
              <w:pStyle w:val="0"/>
              <w:rPr>
                <w:rFonts w:hint="default"/>
              </w:rPr>
            </w:pPr>
            <w:r>
              <w:rPr>
                <w:rFonts w:hint="eastAsia"/>
              </w:rPr>
              <w:t>改定案</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3,190</w:t>
            </w:r>
          </w:p>
        </w:tc>
        <w:tc>
          <w:tcPr>
            <w:tcW w:w="1510" w:type="dxa"/>
            <w:vAlign w:val="top"/>
          </w:tcPr>
          <w:p>
            <w:pPr>
              <w:pStyle w:val="0"/>
              <w:jc w:val="right"/>
              <w:rPr>
                <w:rFonts w:hint="default"/>
                <w:sz w:val="28"/>
              </w:rPr>
            </w:pPr>
            <w:r>
              <w:rPr>
                <w:rFonts w:hint="eastAsia"/>
                <w:sz w:val="28"/>
              </w:rPr>
              <w:t>4,360</w:t>
            </w:r>
          </w:p>
        </w:tc>
        <w:tc>
          <w:tcPr>
            <w:tcW w:w="1510" w:type="dxa"/>
            <w:vAlign w:val="top"/>
          </w:tcPr>
          <w:p>
            <w:pPr>
              <w:pStyle w:val="0"/>
              <w:jc w:val="right"/>
              <w:rPr>
                <w:rFonts w:hint="default"/>
                <w:sz w:val="28"/>
              </w:rPr>
            </w:pPr>
            <w:r>
              <w:rPr>
                <w:rFonts w:hint="eastAsia"/>
                <w:sz w:val="28"/>
              </w:rPr>
              <w:t>5,540</w:t>
            </w:r>
          </w:p>
        </w:tc>
        <w:tc>
          <w:tcPr>
            <w:tcW w:w="1510" w:type="dxa"/>
            <w:vAlign w:val="top"/>
          </w:tcPr>
          <w:p>
            <w:pPr>
              <w:pStyle w:val="0"/>
              <w:jc w:val="right"/>
              <w:rPr>
                <w:rFonts w:hint="default"/>
                <w:sz w:val="28"/>
              </w:rPr>
            </w:pPr>
            <w:r>
              <w:rPr>
                <w:rFonts w:hint="eastAsia"/>
                <w:sz w:val="28"/>
              </w:rPr>
              <w:t>6,710</w:t>
            </w:r>
          </w:p>
        </w:tc>
        <w:tc>
          <w:tcPr>
            <w:tcW w:w="1510" w:type="dxa"/>
            <w:vAlign w:val="top"/>
          </w:tcPr>
          <w:p>
            <w:pPr>
              <w:pStyle w:val="0"/>
              <w:jc w:val="right"/>
              <w:rPr>
                <w:rFonts w:hint="default"/>
                <w:sz w:val="28"/>
              </w:rPr>
            </w:pPr>
            <w:r>
              <w:rPr>
                <w:rFonts w:hint="eastAsia"/>
                <w:sz w:val="28"/>
              </w:rPr>
              <w:t>7,890</w:t>
            </w:r>
          </w:p>
        </w:tc>
      </w:tr>
      <w:tr>
        <w:trPr/>
        <w:tc>
          <w:tcPr>
            <w:tcW w:w="1510" w:type="dxa"/>
            <w:vAlign w:val="top"/>
          </w:tcPr>
          <w:p>
            <w:pPr>
              <w:pStyle w:val="0"/>
              <w:rPr>
                <w:rFonts w:hint="default"/>
                <w:sz w:val="18"/>
              </w:rPr>
            </w:pPr>
            <w:r>
              <w:rPr>
                <w:rFonts w:hint="eastAsia"/>
                <w:sz w:val="18"/>
              </w:rPr>
              <w:t>差額</w:t>
            </w:r>
            <w:r>
              <w:rPr>
                <w:rFonts w:hint="eastAsia"/>
                <w:sz w:val="18"/>
              </w:rPr>
              <w:t>(</w:t>
            </w:r>
            <w:r>
              <w:rPr>
                <w:rFonts w:hint="eastAsia"/>
                <w:sz w:val="18"/>
              </w:rPr>
              <w:t>値上げ分</w:t>
            </w:r>
            <w:r>
              <w:rPr>
                <w:rFonts w:hint="eastAsia"/>
                <w:sz w:val="18"/>
              </w:rPr>
              <w:t>)</w:t>
            </w:r>
          </w:p>
        </w:tc>
        <w:tc>
          <w:tcPr>
            <w:tcW w:w="1510" w:type="dxa"/>
            <w:vAlign w:val="top"/>
          </w:tcPr>
          <w:p>
            <w:pPr>
              <w:pStyle w:val="0"/>
              <w:jc w:val="right"/>
              <w:rPr>
                <w:rFonts w:hint="default"/>
                <w:sz w:val="28"/>
              </w:rPr>
            </w:pPr>
            <w:r>
              <w:rPr>
                <w:rFonts w:hint="eastAsia"/>
                <w:sz w:val="28"/>
              </w:rPr>
              <w:t>990</w:t>
            </w:r>
          </w:p>
        </w:tc>
        <w:tc>
          <w:tcPr>
            <w:tcW w:w="1510" w:type="dxa"/>
            <w:vAlign w:val="top"/>
          </w:tcPr>
          <w:p>
            <w:pPr>
              <w:pStyle w:val="0"/>
              <w:jc w:val="right"/>
              <w:rPr>
                <w:rFonts w:hint="default"/>
                <w:sz w:val="28"/>
              </w:rPr>
            </w:pPr>
            <w:r>
              <w:rPr>
                <w:rFonts w:hint="eastAsia"/>
                <w:sz w:val="28"/>
              </w:rPr>
              <w:t>1</w:t>
            </w:r>
            <w:r>
              <w:rPr>
                <w:rFonts w:hint="default"/>
                <w:sz w:val="28"/>
              </w:rPr>
              <w:t>,</w:t>
            </w:r>
            <w:r>
              <w:rPr>
                <w:rFonts w:hint="eastAsia"/>
                <w:sz w:val="28"/>
              </w:rPr>
              <w:t>610</w:t>
            </w:r>
          </w:p>
        </w:tc>
        <w:tc>
          <w:tcPr>
            <w:tcW w:w="1510" w:type="dxa"/>
            <w:vAlign w:val="top"/>
          </w:tcPr>
          <w:p>
            <w:pPr>
              <w:pStyle w:val="0"/>
              <w:jc w:val="right"/>
              <w:rPr>
                <w:rFonts w:hint="default"/>
                <w:sz w:val="28"/>
              </w:rPr>
            </w:pPr>
            <w:r>
              <w:rPr>
                <w:rFonts w:hint="default"/>
                <w:sz w:val="28"/>
              </w:rPr>
              <w:t>2,24</w:t>
            </w:r>
            <w:r>
              <w:rPr>
                <w:rFonts w:hint="eastAsia"/>
                <w:sz w:val="28"/>
              </w:rPr>
              <w:t>0</w:t>
            </w:r>
          </w:p>
        </w:tc>
        <w:tc>
          <w:tcPr>
            <w:tcW w:w="1510" w:type="dxa"/>
            <w:vAlign w:val="top"/>
          </w:tcPr>
          <w:p>
            <w:pPr>
              <w:pStyle w:val="0"/>
              <w:jc w:val="right"/>
              <w:rPr>
                <w:rFonts w:hint="default"/>
                <w:sz w:val="28"/>
              </w:rPr>
            </w:pPr>
            <w:r>
              <w:rPr>
                <w:rFonts w:hint="default"/>
                <w:sz w:val="28"/>
              </w:rPr>
              <w:t>2,8</w:t>
            </w:r>
            <w:r>
              <w:rPr>
                <w:rFonts w:hint="eastAsia"/>
                <w:sz w:val="28"/>
              </w:rPr>
              <w:t>60</w:t>
            </w:r>
          </w:p>
        </w:tc>
        <w:tc>
          <w:tcPr>
            <w:tcW w:w="1510" w:type="dxa"/>
            <w:vAlign w:val="top"/>
          </w:tcPr>
          <w:p>
            <w:pPr>
              <w:pStyle w:val="0"/>
              <w:jc w:val="right"/>
              <w:rPr>
                <w:rFonts w:hint="default"/>
                <w:sz w:val="28"/>
              </w:rPr>
            </w:pPr>
            <w:r>
              <w:rPr>
                <w:rFonts w:hint="default"/>
                <w:sz w:val="28"/>
              </w:rPr>
              <w:t>3,49</w:t>
            </w:r>
            <w:r>
              <w:rPr>
                <w:rFonts w:hint="eastAsia"/>
                <w:sz w:val="28"/>
              </w:rPr>
              <w:t>0</w:t>
            </w:r>
          </w:p>
        </w:tc>
      </w:tr>
    </w:tbl>
    <w:p>
      <w:pPr>
        <w:pStyle w:val="0"/>
        <w:rPr>
          <w:rFonts w:hint="default"/>
          <w:sz w:val="24"/>
        </w:rPr>
      </w:pPr>
    </w:p>
    <w:p>
      <w:pPr>
        <w:pStyle w:val="0"/>
        <w:rPr>
          <w:rFonts w:hint="default"/>
          <w:sz w:val="24"/>
        </w:rPr>
      </w:pPr>
      <w:r>
        <w:rPr>
          <w:rFonts w:hint="eastAsia"/>
          <w:sz w:val="24"/>
        </w:rPr>
        <w:t>〇農業用メーター器</w:t>
      </w:r>
      <w:r>
        <w:rPr>
          <w:rFonts w:hint="eastAsia"/>
          <w:sz w:val="24"/>
        </w:rPr>
        <w:t>40mm</w:t>
      </w:r>
      <w:r>
        <w:rPr>
          <w:rFonts w:hint="eastAsia"/>
          <w:sz w:val="24"/>
        </w:rPr>
        <w:t>の場合（税込み）</w:t>
      </w:r>
      <w:r>
        <w:rPr>
          <w:rFonts w:hint="eastAsia"/>
          <w:sz w:val="24"/>
        </w:rPr>
        <w:t>10</w:t>
      </w:r>
      <w:r>
        <w:rPr>
          <w:rFonts w:hint="eastAsia"/>
          <w:sz w:val="24"/>
        </w:rPr>
        <w:t>円未満端数切捨て</w:t>
      </w:r>
    </w:p>
    <w:p>
      <w:pPr>
        <w:pStyle w:val="0"/>
        <w:rPr>
          <w:rFonts w:hint="default"/>
        </w:rPr>
      </w:pPr>
      <w:r>
        <w:rPr>
          <w:rFonts w:hint="eastAsia"/>
        </w:rPr>
        <w:t>※現行のメーター器は個人負担、改定案のメーター器は町貸し出しとして使用料を算定する。</w:t>
      </w:r>
    </w:p>
    <w:tbl>
      <w:tblPr>
        <w:tblStyle w:val="19"/>
        <w:tblW w:w="9060" w:type="dxa"/>
        <w:tblInd w:w="0" w:type="dxa"/>
        <w:tblLayout w:type="fixed"/>
        <w:tblLook w:firstRow="1" w:lastRow="0" w:firstColumn="1" w:lastColumn="0" w:noHBand="0" w:noVBand="1" w:val="04A0"/>
      </w:tblPr>
      <w:tblGrid>
        <w:gridCol w:w="1510"/>
        <w:gridCol w:w="1510"/>
        <w:gridCol w:w="1510"/>
        <w:gridCol w:w="1510"/>
        <w:gridCol w:w="1510"/>
        <w:gridCol w:w="1510"/>
      </w:tblGrid>
      <w:tr>
        <w:trPr/>
        <w:tc>
          <w:tcPr>
            <w:tcW w:w="1510" w:type="dxa"/>
            <w:vMerge w:val="restart"/>
            <w:vAlign w:val="top"/>
          </w:tcPr>
          <w:p>
            <w:pPr>
              <w:pStyle w:val="0"/>
              <w:rPr>
                <w:rFonts w:hint="default"/>
                <w:sz w:val="24"/>
              </w:rPr>
            </w:pPr>
          </w:p>
        </w:tc>
        <w:tc>
          <w:tcPr>
            <w:tcW w:w="7550" w:type="dxa"/>
            <w:gridSpan w:val="5"/>
            <w:vAlign w:val="top"/>
          </w:tcPr>
          <w:p>
            <w:pPr>
              <w:pStyle w:val="0"/>
              <w:jc w:val="center"/>
              <w:rPr>
                <w:rFonts w:hint="default"/>
                <w:sz w:val="24"/>
              </w:rPr>
            </w:pPr>
            <w:r>
              <w:rPr>
                <w:rFonts w:hint="eastAsia"/>
                <w:sz w:val="24"/>
              </w:rPr>
              <w:t>使用水量</w:t>
            </w:r>
          </w:p>
        </w:tc>
      </w:tr>
      <w:tr>
        <w:trPr/>
        <w:tc>
          <w:tcPr>
            <w:tcW w:w="1510" w:type="dxa"/>
            <w:vMerge w:val="continue"/>
            <w:vAlign w:val="top"/>
          </w:tcPr>
          <w:p>
            <w:pPr>
              <w:pStyle w:val="0"/>
              <w:rPr>
                <w:rFonts w:hint="default"/>
                <w:sz w:val="24"/>
              </w:rPr>
            </w:pPr>
          </w:p>
        </w:tc>
        <w:tc>
          <w:tcPr>
            <w:tcW w:w="1510" w:type="dxa"/>
            <w:vAlign w:val="top"/>
          </w:tcPr>
          <w:p>
            <w:pPr>
              <w:pStyle w:val="0"/>
              <w:jc w:val="center"/>
              <w:rPr>
                <w:rFonts w:hint="default"/>
                <w:sz w:val="28"/>
              </w:rPr>
            </w:pPr>
            <w:r>
              <w:rPr>
                <w:rFonts w:hint="eastAsia"/>
                <w:sz w:val="28"/>
              </w:rPr>
              <w:t>10</w:t>
            </w:r>
            <w:r>
              <w:rPr>
                <w:rFonts w:hint="default"/>
                <w:sz w:val="28"/>
              </w:rPr>
              <w:t>0</w:t>
            </w:r>
            <w:r>
              <w:rPr>
                <w:rFonts w:hint="eastAsia"/>
                <w:sz w:val="28"/>
              </w:rPr>
              <w:t>㎥</w:t>
            </w:r>
          </w:p>
        </w:tc>
        <w:tc>
          <w:tcPr>
            <w:tcW w:w="1510" w:type="dxa"/>
            <w:vAlign w:val="top"/>
          </w:tcPr>
          <w:p>
            <w:pPr>
              <w:pStyle w:val="0"/>
              <w:jc w:val="center"/>
              <w:rPr>
                <w:rFonts w:hint="default"/>
                <w:sz w:val="28"/>
              </w:rPr>
            </w:pPr>
            <w:r>
              <w:rPr>
                <w:rFonts w:hint="eastAsia"/>
                <w:sz w:val="28"/>
              </w:rPr>
              <w:t>300</w:t>
            </w:r>
            <w:r>
              <w:rPr>
                <w:rFonts w:hint="eastAsia"/>
                <w:sz w:val="28"/>
              </w:rPr>
              <w:t>㎥</w:t>
            </w:r>
          </w:p>
        </w:tc>
        <w:tc>
          <w:tcPr>
            <w:tcW w:w="1510" w:type="dxa"/>
            <w:vAlign w:val="top"/>
          </w:tcPr>
          <w:p>
            <w:pPr>
              <w:pStyle w:val="0"/>
              <w:jc w:val="center"/>
              <w:rPr>
                <w:rFonts w:hint="default"/>
                <w:sz w:val="28"/>
              </w:rPr>
            </w:pPr>
            <w:r>
              <w:rPr>
                <w:rFonts w:hint="eastAsia"/>
                <w:sz w:val="28"/>
              </w:rPr>
              <w:t>500</w:t>
            </w:r>
            <w:r>
              <w:rPr>
                <w:rFonts w:hint="eastAsia"/>
                <w:sz w:val="28"/>
              </w:rPr>
              <w:t>㎥</w:t>
            </w:r>
          </w:p>
        </w:tc>
        <w:tc>
          <w:tcPr>
            <w:tcW w:w="1510" w:type="dxa"/>
            <w:vAlign w:val="top"/>
          </w:tcPr>
          <w:p>
            <w:pPr>
              <w:pStyle w:val="0"/>
              <w:jc w:val="center"/>
              <w:rPr>
                <w:rFonts w:hint="default"/>
                <w:sz w:val="28"/>
              </w:rPr>
            </w:pPr>
            <w:r>
              <w:rPr>
                <w:rFonts w:hint="eastAsia"/>
                <w:sz w:val="28"/>
              </w:rPr>
              <w:t>700</w:t>
            </w:r>
            <w:r>
              <w:rPr>
                <w:rFonts w:hint="eastAsia"/>
                <w:sz w:val="28"/>
              </w:rPr>
              <w:t>㎥</w:t>
            </w:r>
          </w:p>
        </w:tc>
        <w:tc>
          <w:tcPr>
            <w:tcW w:w="1510" w:type="dxa"/>
            <w:vAlign w:val="top"/>
          </w:tcPr>
          <w:p>
            <w:pPr>
              <w:pStyle w:val="0"/>
              <w:jc w:val="center"/>
              <w:rPr>
                <w:rFonts w:hint="default"/>
                <w:sz w:val="28"/>
              </w:rPr>
            </w:pPr>
            <w:r>
              <w:rPr>
                <w:rFonts w:hint="eastAsia"/>
                <w:sz w:val="28"/>
              </w:rPr>
              <w:t>1,000</w:t>
            </w:r>
            <w:r>
              <w:rPr>
                <w:rFonts w:hint="eastAsia"/>
                <w:sz w:val="28"/>
              </w:rPr>
              <w:t>㎥</w:t>
            </w:r>
          </w:p>
        </w:tc>
      </w:tr>
      <w:tr>
        <w:trPr/>
        <w:tc>
          <w:tcPr>
            <w:tcW w:w="1510" w:type="dxa"/>
            <w:vAlign w:val="top"/>
          </w:tcPr>
          <w:p>
            <w:pPr>
              <w:pStyle w:val="0"/>
              <w:rPr>
                <w:rFonts w:hint="default"/>
              </w:rPr>
            </w:pPr>
            <w:r>
              <w:rPr>
                <w:rFonts w:hint="eastAsia"/>
              </w:rPr>
              <w:t>現行金額</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6,9</w:t>
            </w:r>
            <w:r>
              <w:rPr>
                <w:rFonts w:hint="default"/>
                <w:sz w:val="28"/>
              </w:rPr>
              <w:t>3</w:t>
            </w:r>
            <w:r>
              <w:rPr>
                <w:rFonts w:hint="eastAsia"/>
                <w:sz w:val="28"/>
              </w:rPr>
              <w:t>0</w:t>
            </w:r>
          </w:p>
        </w:tc>
        <w:tc>
          <w:tcPr>
            <w:tcW w:w="1510" w:type="dxa"/>
            <w:vAlign w:val="top"/>
          </w:tcPr>
          <w:p>
            <w:pPr>
              <w:pStyle w:val="0"/>
              <w:jc w:val="right"/>
              <w:rPr>
                <w:rFonts w:hint="default"/>
                <w:sz w:val="28"/>
              </w:rPr>
            </w:pPr>
            <w:r>
              <w:rPr>
                <w:rFonts w:hint="eastAsia"/>
                <w:sz w:val="28"/>
              </w:rPr>
              <w:t>26,73</w:t>
            </w:r>
            <w:r>
              <w:rPr>
                <w:rFonts w:hint="default"/>
                <w:sz w:val="28"/>
              </w:rPr>
              <w:t>0</w:t>
            </w:r>
          </w:p>
        </w:tc>
        <w:tc>
          <w:tcPr>
            <w:tcW w:w="1510" w:type="dxa"/>
            <w:vAlign w:val="top"/>
          </w:tcPr>
          <w:p>
            <w:pPr>
              <w:pStyle w:val="0"/>
              <w:jc w:val="right"/>
              <w:rPr>
                <w:rFonts w:hint="default"/>
                <w:sz w:val="28"/>
              </w:rPr>
            </w:pPr>
            <w:r>
              <w:rPr>
                <w:rFonts w:hint="eastAsia"/>
                <w:sz w:val="28"/>
              </w:rPr>
              <w:t>46,53</w:t>
            </w:r>
            <w:r>
              <w:rPr>
                <w:rFonts w:hint="default"/>
                <w:sz w:val="28"/>
              </w:rPr>
              <w:t>0</w:t>
            </w:r>
          </w:p>
        </w:tc>
        <w:tc>
          <w:tcPr>
            <w:tcW w:w="1510" w:type="dxa"/>
            <w:vAlign w:val="top"/>
          </w:tcPr>
          <w:p>
            <w:pPr>
              <w:pStyle w:val="0"/>
              <w:jc w:val="right"/>
              <w:rPr>
                <w:rFonts w:hint="default"/>
                <w:sz w:val="28"/>
              </w:rPr>
            </w:pPr>
            <w:r>
              <w:rPr>
                <w:rFonts w:hint="eastAsia"/>
                <w:sz w:val="28"/>
              </w:rPr>
              <w:t>66,330</w:t>
            </w:r>
          </w:p>
        </w:tc>
        <w:tc>
          <w:tcPr>
            <w:tcW w:w="1510" w:type="dxa"/>
            <w:vAlign w:val="top"/>
          </w:tcPr>
          <w:p>
            <w:pPr>
              <w:pStyle w:val="0"/>
              <w:jc w:val="right"/>
              <w:rPr>
                <w:rFonts w:hint="default"/>
                <w:sz w:val="28"/>
              </w:rPr>
            </w:pPr>
            <w:r>
              <w:rPr>
                <w:rFonts w:hint="eastAsia"/>
                <w:sz w:val="28"/>
              </w:rPr>
              <w:t>96,030</w:t>
            </w:r>
          </w:p>
        </w:tc>
      </w:tr>
      <w:tr>
        <w:trPr/>
        <w:tc>
          <w:tcPr>
            <w:tcW w:w="1510" w:type="dxa"/>
            <w:vAlign w:val="top"/>
          </w:tcPr>
          <w:p>
            <w:pPr>
              <w:pStyle w:val="0"/>
              <w:rPr>
                <w:rFonts w:hint="default"/>
              </w:rPr>
            </w:pPr>
            <w:r>
              <w:rPr>
                <w:rFonts w:hint="eastAsia"/>
              </w:rPr>
              <w:t>改定案</w:t>
            </w:r>
            <w:r>
              <w:rPr>
                <w:rFonts w:hint="eastAsia"/>
              </w:rPr>
              <w:t>(</w:t>
            </w:r>
            <w:r>
              <w:rPr>
                <w:rFonts w:hint="eastAsia"/>
              </w:rPr>
              <w:t>円</w:t>
            </w:r>
            <w:r>
              <w:rPr>
                <w:rFonts w:hint="eastAsia"/>
              </w:rPr>
              <w:t>)</w:t>
            </w:r>
          </w:p>
        </w:tc>
        <w:tc>
          <w:tcPr>
            <w:tcW w:w="1510" w:type="dxa"/>
            <w:vAlign w:val="top"/>
          </w:tcPr>
          <w:p>
            <w:pPr>
              <w:pStyle w:val="0"/>
              <w:jc w:val="right"/>
              <w:rPr>
                <w:rFonts w:hint="default"/>
                <w:sz w:val="28"/>
              </w:rPr>
            </w:pPr>
            <w:r>
              <w:rPr>
                <w:rFonts w:hint="eastAsia"/>
                <w:sz w:val="28"/>
              </w:rPr>
              <w:t>8,</w:t>
            </w:r>
            <w:r>
              <w:rPr>
                <w:rFonts w:hint="default"/>
                <w:sz w:val="28"/>
              </w:rPr>
              <w:t>4</w:t>
            </w:r>
            <w:r>
              <w:rPr>
                <w:rFonts w:hint="eastAsia"/>
                <w:sz w:val="28"/>
              </w:rPr>
              <w:t>90</w:t>
            </w:r>
          </w:p>
        </w:tc>
        <w:tc>
          <w:tcPr>
            <w:tcW w:w="1510" w:type="dxa"/>
            <w:vAlign w:val="top"/>
          </w:tcPr>
          <w:p>
            <w:pPr>
              <w:pStyle w:val="0"/>
              <w:jc w:val="right"/>
              <w:rPr>
                <w:rFonts w:hint="default"/>
                <w:sz w:val="28"/>
              </w:rPr>
            </w:pPr>
            <w:r>
              <w:rPr>
                <w:rFonts w:hint="default"/>
                <w:sz w:val="28"/>
              </w:rPr>
              <w:t>30</w:t>
            </w:r>
            <w:r>
              <w:rPr>
                <w:rFonts w:hint="eastAsia"/>
                <w:sz w:val="28"/>
              </w:rPr>
              <w:t>,</w:t>
            </w:r>
            <w:r>
              <w:rPr>
                <w:rFonts w:hint="default"/>
                <w:sz w:val="28"/>
              </w:rPr>
              <w:t>49</w:t>
            </w:r>
            <w:r>
              <w:rPr>
                <w:rFonts w:hint="eastAsia"/>
                <w:sz w:val="28"/>
              </w:rPr>
              <w:t>0</w:t>
            </w:r>
          </w:p>
        </w:tc>
        <w:tc>
          <w:tcPr>
            <w:tcW w:w="1510" w:type="dxa"/>
            <w:vAlign w:val="top"/>
          </w:tcPr>
          <w:p>
            <w:pPr>
              <w:pStyle w:val="0"/>
              <w:jc w:val="right"/>
              <w:rPr>
                <w:rFonts w:hint="default"/>
                <w:sz w:val="28"/>
              </w:rPr>
            </w:pPr>
            <w:r>
              <w:rPr>
                <w:rFonts w:hint="default"/>
                <w:sz w:val="28"/>
              </w:rPr>
              <w:t>52</w:t>
            </w:r>
            <w:r>
              <w:rPr>
                <w:rFonts w:hint="eastAsia"/>
                <w:sz w:val="28"/>
              </w:rPr>
              <w:t>,</w:t>
            </w:r>
            <w:r>
              <w:rPr>
                <w:rFonts w:hint="default"/>
                <w:sz w:val="28"/>
              </w:rPr>
              <w:t>49</w:t>
            </w:r>
            <w:r>
              <w:rPr>
                <w:rFonts w:hint="eastAsia"/>
                <w:sz w:val="28"/>
              </w:rPr>
              <w:t>0</w:t>
            </w:r>
          </w:p>
        </w:tc>
        <w:tc>
          <w:tcPr>
            <w:tcW w:w="1510" w:type="dxa"/>
            <w:vAlign w:val="top"/>
          </w:tcPr>
          <w:p>
            <w:pPr>
              <w:pStyle w:val="0"/>
              <w:jc w:val="right"/>
              <w:rPr>
                <w:rFonts w:hint="default"/>
                <w:sz w:val="28"/>
              </w:rPr>
            </w:pPr>
            <w:r>
              <w:rPr>
                <w:rFonts w:hint="default"/>
                <w:sz w:val="28"/>
              </w:rPr>
              <w:t>74</w:t>
            </w:r>
            <w:r>
              <w:rPr>
                <w:rFonts w:hint="eastAsia"/>
                <w:sz w:val="28"/>
              </w:rPr>
              <w:t>,</w:t>
            </w:r>
            <w:r>
              <w:rPr>
                <w:rFonts w:hint="default"/>
                <w:sz w:val="28"/>
              </w:rPr>
              <w:t>49</w:t>
            </w:r>
            <w:r>
              <w:rPr>
                <w:rFonts w:hint="eastAsia"/>
                <w:sz w:val="28"/>
              </w:rPr>
              <w:t>0</w:t>
            </w:r>
          </w:p>
        </w:tc>
        <w:tc>
          <w:tcPr>
            <w:tcW w:w="1510" w:type="dxa"/>
            <w:vAlign w:val="top"/>
          </w:tcPr>
          <w:p>
            <w:pPr>
              <w:pStyle w:val="0"/>
              <w:jc w:val="right"/>
              <w:rPr>
                <w:rFonts w:hint="default"/>
                <w:sz w:val="28"/>
              </w:rPr>
            </w:pPr>
            <w:r>
              <w:rPr>
                <w:rFonts w:hint="default"/>
                <w:sz w:val="28"/>
              </w:rPr>
              <w:t>107</w:t>
            </w:r>
            <w:r>
              <w:rPr>
                <w:rFonts w:hint="eastAsia"/>
                <w:sz w:val="28"/>
              </w:rPr>
              <w:t>,</w:t>
            </w:r>
            <w:r>
              <w:rPr>
                <w:rFonts w:hint="default"/>
                <w:sz w:val="28"/>
              </w:rPr>
              <w:t>490</w:t>
            </w:r>
          </w:p>
        </w:tc>
      </w:tr>
      <w:tr>
        <w:trPr/>
        <w:tc>
          <w:tcPr>
            <w:tcW w:w="1510" w:type="dxa"/>
            <w:vAlign w:val="top"/>
          </w:tcPr>
          <w:p>
            <w:pPr>
              <w:pStyle w:val="0"/>
              <w:rPr>
                <w:rFonts w:hint="default"/>
                <w:sz w:val="18"/>
              </w:rPr>
            </w:pPr>
            <w:r>
              <w:rPr>
                <w:rFonts w:hint="eastAsia"/>
                <w:sz w:val="18"/>
              </w:rPr>
              <w:t>差額</w:t>
            </w:r>
            <w:r>
              <w:rPr>
                <w:rFonts w:hint="eastAsia"/>
                <w:sz w:val="18"/>
              </w:rPr>
              <w:t>(</w:t>
            </w:r>
            <w:r>
              <w:rPr>
                <w:rFonts w:hint="eastAsia"/>
                <w:sz w:val="18"/>
              </w:rPr>
              <w:t>値上げ分</w:t>
            </w:r>
            <w:r>
              <w:rPr>
                <w:rFonts w:hint="eastAsia"/>
                <w:sz w:val="18"/>
              </w:rPr>
              <w:t>)</w:t>
            </w:r>
          </w:p>
        </w:tc>
        <w:tc>
          <w:tcPr>
            <w:tcW w:w="1510" w:type="dxa"/>
            <w:vAlign w:val="top"/>
          </w:tcPr>
          <w:p>
            <w:pPr>
              <w:pStyle w:val="0"/>
              <w:jc w:val="right"/>
              <w:rPr>
                <w:rFonts w:hint="default"/>
                <w:sz w:val="28"/>
              </w:rPr>
            </w:pPr>
            <w:r>
              <w:rPr>
                <w:rFonts w:hint="eastAsia"/>
                <w:sz w:val="28"/>
              </w:rPr>
              <w:t>1</w:t>
            </w:r>
            <w:r>
              <w:rPr>
                <w:rFonts w:hint="default"/>
                <w:sz w:val="28"/>
              </w:rPr>
              <w:t>,56</w:t>
            </w:r>
            <w:r>
              <w:rPr>
                <w:rFonts w:hint="eastAsia"/>
                <w:sz w:val="28"/>
              </w:rPr>
              <w:t>0</w:t>
            </w:r>
          </w:p>
        </w:tc>
        <w:tc>
          <w:tcPr>
            <w:tcW w:w="1510" w:type="dxa"/>
            <w:vAlign w:val="top"/>
          </w:tcPr>
          <w:p>
            <w:pPr>
              <w:pStyle w:val="0"/>
              <w:jc w:val="right"/>
              <w:rPr>
                <w:rFonts w:hint="default"/>
                <w:sz w:val="28"/>
              </w:rPr>
            </w:pPr>
            <w:r>
              <w:rPr>
                <w:rFonts w:hint="default"/>
                <w:sz w:val="28"/>
              </w:rPr>
              <w:t>3,76</w:t>
            </w:r>
            <w:r>
              <w:rPr>
                <w:rFonts w:hint="eastAsia"/>
                <w:sz w:val="28"/>
              </w:rPr>
              <w:t>0</w:t>
            </w:r>
          </w:p>
        </w:tc>
        <w:tc>
          <w:tcPr>
            <w:tcW w:w="1510" w:type="dxa"/>
            <w:vAlign w:val="top"/>
          </w:tcPr>
          <w:p>
            <w:pPr>
              <w:pStyle w:val="0"/>
              <w:jc w:val="right"/>
              <w:rPr>
                <w:rFonts w:hint="default"/>
                <w:sz w:val="28"/>
              </w:rPr>
            </w:pPr>
            <w:r>
              <w:rPr>
                <w:rFonts w:hint="eastAsia"/>
                <w:sz w:val="28"/>
              </w:rPr>
              <w:t>5</w:t>
            </w:r>
            <w:r>
              <w:rPr>
                <w:rFonts w:hint="default"/>
                <w:sz w:val="28"/>
              </w:rPr>
              <w:t>,96</w:t>
            </w:r>
            <w:r>
              <w:rPr>
                <w:rFonts w:hint="eastAsia"/>
                <w:sz w:val="28"/>
              </w:rPr>
              <w:t>0</w:t>
            </w:r>
          </w:p>
        </w:tc>
        <w:tc>
          <w:tcPr>
            <w:tcW w:w="1510" w:type="dxa"/>
            <w:vAlign w:val="top"/>
          </w:tcPr>
          <w:p>
            <w:pPr>
              <w:pStyle w:val="0"/>
              <w:jc w:val="right"/>
              <w:rPr>
                <w:rFonts w:hint="default"/>
                <w:sz w:val="28"/>
              </w:rPr>
            </w:pPr>
            <w:r>
              <w:rPr>
                <w:rFonts w:hint="default"/>
                <w:sz w:val="28"/>
              </w:rPr>
              <w:t>8,16</w:t>
            </w:r>
            <w:r>
              <w:rPr>
                <w:rFonts w:hint="eastAsia"/>
                <w:sz w:val="28"/>
              </w:rPr>
              <w:t>0</w:t>
            </w:r>
          </w:p>
        </w:tc>
        <w:tc>
          <w:tcPr>
            <w:tcW w:w="1510" w:type="dxa"/>
            <w:vAlign w:val="top"/>
          </w:tcPr>
          <w:p>
            <w:pPr>
              <w:pStyle w:val="0"/>
              <w:jc w:val="right"/>
              <w:rPr>
                <w:rFonts w:hint="default"/>
                <w:sz w:val="28"/>
              </w:rPr>
            </w:pPr>
            <w:r>
              <w:rPr>
                <w:rFonts w:hint="default"/>
                <w:sz w:val="28"/>
              </w:rPr>
              <w:t>11,46</w:t>
            </w:r>
            <w:r>
              <w:rPr>
                <w:rFonts w:hint="eastAsia"/>
                <w:sz w:val="28"/>
              </w:rPr>
              <w:t>0</w:t>
            </w:r>
          </w:p>
        </w:tc>
      </w:tr>
    </w:tbl>
    <w:p>
      <w:pPr>
        <w:pStyle w:val="0"/>
        <w:rPr>
          <w:rFonts w:hint="default"/>
          <w:sz w:val="24"/>
        </w:rPr>
      </w:pPr>
    </w:p>
    <w:p>
      <w:pPr>
        <w:pStyle w:val="0"/>
        <w:rPr>
          <w:rFonts w:hint="default"/>
          <w:sz w:val="24"/>
        </w:rPr>
      </w:pPr>
    </w:p>
    <w:sectPr>
      <w:pgSz w:w="11906" w:h="16838"/>
      <w:pgMar w:top="1418" w:right="1418" w:bottom="1418" w:left="1418"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3</Pages>
  <Words>250</Words>
  <Characters>2253</Characters>
  <Application>JUST Note</Application>
  <Lines>609</Lines>
  <Paragraphs>242</Paragraphs>
  <CharactersWithSpaces>2263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 卓</dc:creator>
  <cp:lastModifiedBy>島 卓</cp:lastModifiedBy>
  <cp:lastPrinted>2022-12-07T00:15:00Z</cp:lastPrinted>
  <dcterms:created xsi:type="dcterms:W3CDTF">2022-12-06T06:52:00Z</dcterms:created>
  <dcterms:modified xsi:type="dcterms:W3CDTF">2023-03-23T22:44:46Z</dcterms:modified>
  <cp:revision>125</cp:revision>
</cp:coreProperties>
</file>